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54" w:rsidRPr="00934294" w:rsidRDefault="00C16554">
      <w:pPr>
        <w:keepLines/>
        <w:suppressAutoHyphens w:val="0"/>
        <w:spacing w:before="60" w:line="240" w:lineRule="auto"/>
        <w:rPr>
          <w:caps/>
          <w:color w:val="auto"/>
          <w:kern w:val="0"/>
          <w:sz w:val="28"/>
          <w:szCs w:val="28"/>
          <w:lang w:eastAsia="en-US"/>
        </w:rPr>
      </w:pPr>
    </w:p>
    <w:p w:rsidR="00C16554" w:rsidRDefault="00C16554">
      <w:pPr>
        <w:keepLines/>
        <w:suppressAutoHyphens w:val="0"/>
        <w:spacing w:before="60" w:line="240" w:lineRule="auto"/>
        <w:rPr>
          <w:caps/>
          <w:color w:val="auto"/>
          <w:kern w:val="0"/>
          <w:sz w:val="28"/>
          <w:szCs w:val="28"/>
          <w:lang w:eastAsia="en-US"/>
        </w:rPr>
      </w:pPr>
    </w:p>
    <w:p w:rsidR="00C16554" w:rsidRDefault="00C16554">
      <w:pPr>
        <w:keepLines/>
        <w:suppressAutoHyphens w:val="0"/>
        <w:spacing w:before="60" w:line="240" w:lineRule="auto"/>
        <w:jc w:val="center"/>
        <w:rPr>
          <w:b/>
          <w:caps/>
          <w:color w:val="auto"/>
          <w:kern w:val="0"/>
          <w:sz w:val="28"/>
          <w:szCs w:val="28"/>
          <w:lang w:eastAsia="en-US"/>
        </w:rPr>
      </w:pPr>
    </w:p>
    <w:p w:rsidR="00C16554" w:rsidRDefault="00934294">
      <w:pPr>
        <w:keepLines/>
        <w:suppressAutoHyphens w:val="0"/>
        <w:spacing w:before="60" w:line="240" w:lineRule="auto"/>
        <w:jc w:val="center"/>
        <w:rPr>
          <w:b/>
          <w:caps/>
          <w:color w:val="auto"/>
          <w:kern w:val="0"/>
          <w:sz w:val="28"/>
          <w:szCs w:val="28"/>
          <w:lang w:eastAsia="en-US"/>
        </w:rPr>
      </w:pPr>
      <w:r>
        <w:rPr>
          <w:b/>
          <w:caps/>
          <w:color w:val="auto"/>
          <w:kern w:val="0"/>
          <w:sz w:val="28"/>
          <w:szCs w:val="28"/>
          <w:lang w:eastAsia="en-US"/>
        </w:rPr>
        <w:t>јкп стадион</w:t>
      </w:r>
    </w:p>
    <w:p w:rsidR="00C16554" w:rsidRDefault="00934294">
      <w:pPr>
        <w:keepLines/>
        <w:suppressAutoHyphens w:val="0"/>
        <w:spacing w:before="60" w:line="240" w:lineRule="auto"/>
        <w:jc w:val="center"/>
        <w:rPr>
          <w:b/>
          <w:caps/>
          <w:color w:val="auto"/>
          <w:kern w:val="0"/>
          <w:sz w:val="28"/>
          <w:szCs w:val="28"/>
          <w:lang w:eastAsia="en-US"/>
        </w:rPr>
      </w:pPr>
      <w:r>
        <w:rPr>
          <w:b/>
          <w:caps/>
          <w:color w:val="auto"/>
          <w:kern w:val="0"/>
          <w:sz w:val="28"/>
          <w:szCs w:val="28"/>
          <w:lang w:eastAsia="en-US"/>
        </w:rPr>
        <w:t>СУБОТИЦА</w:t>
      </w:r>
    </w:p>
    <w:p w:rsidR="00C16554" w:rsidRDefault="00934294">
      <w:pPr>
        <w:keepLines/>
        <w:suppressAutoHyphens w:val="0"/>
        <w:spacing w:before="60" w:line="240" w:lineRule="auto"/>
        <w:jc w:val="center"/>
        <w:rPr>
          <w:b/>
          <w:caps/>
          <w:color w:val="auto"/>
          <w:kern w:val="0"/>
          <w:sz w:val="28"/>
          <w:szCs w:val="28"/>
          <w:lang w:eastAsia="en-US"/>
        </w:rPr>
      </w:pPr>
      <w:r>
        <w:rPr>
          <w:b/>
          <w:caps/>
          <w:color w:val="auto"/>
          <w:kern w:val="0"/>
          <w:sz w:val="28"/>
          <w:szCs w:val="28"/>
          <w:lang w:eastAsia="en-US"/>
        </w:rPr>
        <w:t>сеп ференца бр. 3</w:t>
      </w:r>
    </w:p>
    <w:p w:rsidR="00C16554" w:rsidRDefault="00C16554">
      <w:pPr>
        <w:keepLines/>
        <w:suppressAutoHyphens w:val="0"/>
        <w:spacing w:before="60" w:line="240" w:lineRule="auto"/>
        <w:jc w:val="center"/>
        <w:rPr>
          <w:b/>
          <w:caps/>
          <w:color w:val="auto"/>
          <w:kern w:val="0"/>
          <w:sz w:val="28"/>
          <w:szCs w:val="28"/>
          <w:lang w:eastAsia="en-US"/>
        </w:rPr>
      </w:pPr>
    </w:p>
    <w:p w:rsidR="00C16554" w:rsidRDefault="00C16554">
      <w:pPr>
        <w:keepLines/>
        <w:suppressAutoHyphens w:val="0"/>
        <w:spacing w:before="60" w:line="240" w:lineRule="auto"/>
        <w:jc w:val="center"/>
        <w:rPr>
          <w:b/>
          <w:caps/>
          <w:color w:val="auto"/>
          <w:kern w:val="0"/>
          <w:sz w:val="28"/>
          <w:szCs w:val="28"/>
          <w:lang w:eastAsia="en-US"/>
        </w:rPr>
      </w:pPr>
    </w:p>
    <w:p w:rsidR="00C16554" w:rsidRPr="00934294" w:rsidRDefault="00C16554">
      <w:pPr>
        <w:keepLines/>
        <w:suppressAutoHyphens w:val="0"/>
        <w:spacing w:before="60" w:line="240" w:lineRule="auto"/>
        <w:jc w:val="center"/>
        <w:rPr>
          <w:b/>
          <w:caps/>
          <w:color w:val="auto"/>
          <w:kern w:val="0"/>
          <w:sz w:val="28"/>
          <w:szCs w:val="28"/>
          <w:lang w:eastAsia="en-US"/>
        </w:rPr>
      </w:pPr>
    </w:p>
    <w:p w:rsidR="00C16554" w:rsidRPr="005235DA" w:rsidRDefault="00C16554">
      <w:pPr>
        <w:keepLines/>
        <w:suppressAutoHyphens w:val="0"/>
        <w:spacing w:before="60" w:line="240" w:lineRule="auto"/>
        <w:jc w:val="center"/>
        <w:rPr>
          <w:b/>
          <w:caps/>
          <w:color w:val="auto"/>
          <w:kern w:val="0"/>
          <w:sz w:val="28"/>
          <w:szCs w:val="28"/>
          <w:lang w:eastAsia="en-US"/>
        </w:rPr>
      </w:pPr>
    </w:p>
    <w:p w:rsidR="00C16554" w:rsidRDefault="00C16554">
      <w:pPr>
        <w:keepLines/>
        <w:suppressAutoHyphens w:val="0"/>
        <w:spacing w:before="60" w:line="240" w:lineRule="auto"/>
        <w:jc w:val="center"/>
        <w:rPr>
          <w:b/>
          <w:caps/>
          <w:color w:val="auto"/>
          <w:kern w:val="0"/>
          <w:sz w:val="28"/>
          <w:szCs w:val="28"/>
          <w:lang w:eastAsia="en-US"/>
        </w:rPr>
      </w:pPr>
    </w:p>
    <w:p w:rsidR="00C16554" w:rsidRDefault="00C16554">
      <w:pPr>
        <w:keepLines/>
        <w:suppressAutoHyphens w:val="0"/>
        <w:spacing w:before="60" w:line="240" w:lineRule="auto"/>
        <w:jc w:val="center"/>
        <w:rPr>
          <w:b/>
          <w:caps/>
          <w:color w:val="auto"/>
          <w:kern w:val="0"/>
          <w:sz w:val="28"/>
          <w:szCs w:val="28"/>
          <w:lang w:eastAsia="en-US"/>
        </w:rPr>
      </w:pPr>
    </w:p>
    <w:p w:rsidR="00C16554" w:rsidRDefault="00934294">
      <w:pPr>
        <w:keepLines/>
        <w:suppressAutoHyphens w:val="0"/>
        <w:spacing w:before="60" w:line="240" w:lineRule="auto"/>
        <w:jc w:val="center"/>
        <w:rPr>
          <w:b/>
          <w:caps/>
          <w:color w:val="auto"/>
          <w:kern w:val="0"/>
          <w:sz w:val="40"/>
          <w:szCs w:val="40"/>
          <w:lang w:eastAsia="en-US"/>
        </w:rPr>
      </w:pPr>
      <w:r>
        <w:rPr>
          <w:b/>
          <w:caps/>
          <w:color w:val="auto"/>
          <w:kern w:val="0"/>
          <w:sz w:val="40"/>
          <w:szCs w:val="40"/>
          <w:lang w:eastAsia="en-US"/>
        </w:rPr>
        <w:t>КОНКУРСНА ДОКУМЕНТАЦИЈА</w:t>
      </w:r>
    </w:p>
    <w:p w:rsidR="00C16554" w:rsidRDefault="00C16554">
      <w:pPr>
        <w:keepLines/>
        <w:suppressAutoHyphens w:val="0"/>
        <w:spacing w:line="240" w:lineRule="auto"/>
        <w:jc w:val="center"/>
        <w:rPr>
          <w:b/>
          <w:color w:val="auto"/>
          <w:kern w:val="0"/>
          <w:sz w:val="28"/>
          <w:szCs w:val="28"/>
          <w:lang w:eastAsia="en-US"/>
        </w:rPr>
      </w:pPr>
    </w:p>
    <w:p w:rsidR="00C16554" w:rsidRDefault="00934294">
      <w:pPr>
        <w:suppressAutoHyphens w:val="0"/>
        <w:spacing w:line="240" w:lineRule="auto"/>
        <w:jc w:val="center"/>
        <w:rPr>
          <w:b/>
          <w:bCs/>
          <w:color w:val="auto"/>
          <w:kern w:val="0"/>
          <w:sz w:val="28"/>
          <w:szCs w:val="28"/>
          <w:lang w:eastAsia="en-US"/>
        </w:rPr>
      </w:pPr>
      <w:r>
        <w:rPr>
          <w:b/>
          <w:bCs/>
          <w:color w:val="auto"/>
          <w:kern w:val="0"/>
          <w:sz w:val="28"/>
          <w:szCs w:val="28"/>
          <w:lang w:eastAsia="en-US"/>
        </w:rPr>
        <w:t>Поступак јавне набавке мале вредности</w:t>
      </w:r>
    </w:p>
    <w:p w:rsidR="00C16554" w:rsidRDefault="00C16554">
      <w:pPr>
        <w:keepLines/>
        <w:suppressAutoHyphens w:val="0"/>
        <w:spacing w:line="240" w:lineRule="auto"/>
        <w:jc w:val="center"/>
        <w:rPr>
          <w:b/>
          <w:color w:val="auto"/>
          <w:kern w:val="0"/>
          <w:sz w:val="28"/>
          <w:szCs w:val="28"/>
          <w:lang w:eastAsia="en-US"/>
        </w:rPr>
      </w:pPr>
    </w:p>
    <w:p w:rsidR="00C16554" w:rsidRDefault="00934294">
      <w:pPr>
        <w:keepLines/>
        <w:suppressAutoHyphens w:val="0"/>
        <w:spacing w:before="60" w:line="240" w:lineRule="auto"/>
        <w:jc w:val="center"/>
        <w:rPr>
          <w:b/>
          <w:caps/>
          <w:color w:val="auto"/>
          <w:kern w:val="0"/>
          <w:sz w:val="28"/>
          <w:szCs w:val="28"/>
          <w:lang w:eastAsia="en-US"/>
        </w:rPr>
      </w:pPr>
      <w:r>
        <w:rPr>
          <w:b/>
          <w:caps/>
          <w:color w:val="auto"/>
          <w:kern w:val="0"/>
          <w:sz w:val="28"/>
          <w:szCs w:val="28"/>
          <w:lang w:eastAsia="en-US"/>
        </w:rPr>
        <w:t>Набавка  УСЛУГЕ ОБЕЗБЕЂЕЊА</w:t>
      </w:r>
    </w:p>
    <w:p w:rsidR="00C16554" w:rsidRPr="00934294" w:rsidRDefault="00934294">
      <w:pPr>
        <w:keepLines/>
        <w:suppressAutoHyphens w:val="0"/>
        <w:spacing w:before="60" w:line="240" w:lineRule="auto"/>
        <w:ind w:right="-288"/>
        <w:jc w:val="center"/>
        <w:rPr>
          <w:b/>
          <w:color w:val="auto"/>
          <w:kern w:val="0"/>
          <w:sz w:val="28"/>
          <w:szCs w:val="28"/>
          <w:lang w:eastAsia="en-US"/>
        </w:rPr>
      </w:pPr>
      <w:r>
        <w:rPr>
          <w:b/>
          <w:color w:val="auto"/>
          <w:kern w:val="0"/>
          <w:sz w:val="28"/>
          <w:szCs w:val="28"/>
          <w:lang w:eastAsia="en-US"/>
        </w:rPr>
        <w:t xml:space="preserve">ЈАВНА НАБАВКА БР.  </w:t>
      </w:r>
      <w:r w:rsidR="00525D61">
        <w:rPr>
          <w:b/>
          <w:color w:val="auto"/>
          <w:kern w:val="0"/>
          <w:sz w:val="28"/>
          <w:szCs w:val="28"/>
          <w:lang w:eastAsia="en-US"/>
        </w:rPr>
        <w:t>07</w:t>
      </w:r>
      <w:r>
        <w:rPr>
          <w:b/>
          <w:color w:val="auto"/>
          <w:kern w:val="0"/>
          <w:sz w:val="28"/>
          <w:szCs w:val="28"/>
          <w:lang w:eastAsia="en-US"/>
        </w:rPr>
        <w:t>/20</w:t>
      </w:r>
    </w:p>
    <w:p w:rsidR="00C16554" w:rsidRDefault="00C16554">
      <w:pPr>
        <w:keepLines/>
        <w:suppressAutoHyphens w:val="0"/>
        <w:spacing w:before="60" w:line="240" w:lineRule="auto"/>
        <w:jc w:val="center"/>
        <w:rPr>
          <w:b/>
          <w:color w:val="auto"/>
          <w:kern w:val="0"/>
          <w:sz w:val="28"/>
          <w:szCs w:val="28"/>
          <w:u w:val="single"/>
          <w:lang w:eastAsia="en-US"/>
        </w:rPr>
      </w:pPr>
    </w:p>
    <w:p w:rsidR="00C16554" w:rsidRDefault="00C16554">
      <w:pPr>
        <w:keepLines/>
        <w:suppressAutoHyphens w:val="0"/>
        <w:spacing w:before="60" w:line="240" w:lineRule="auto"/>
        <w:jc w:val="center"/>
        <w:rPr>
          <w:b/>
          <w:caps/>
          <w:color w:val="auto"/>
          <w:kern w:val="0"/>
          <w:sz w:val="28"/>
          <w:szCs w:val="28"/>
          <w:lang w:eastAsia="en-US"/>
        </w:rPr>
      </w:pPr>
    </w:p>
    <w:p w:rsidR="00C16554" w:rsidRDefault="00C16554">
      <w:pPr>
        <w:keepLines/>
        <w:suppressAutoHyphens w:val="0"/>
        <w:spacing w:before="60" w:line="240" w:lineRule="auto"/>
        <w:jc w:val="center"/>
        <w:rPr>
          <w:b/>
          <w:caps/>
          <w:color w:val="auto"/>
          <w:kern w:val="0"/>
          <w:sz w:val="28"/>
          <w:szCs w:val="28"/>
          <w:lang w:eastAsia="en-US"/>
        </w:rPr>
      </w:pPr>
    </w:p>
    <w:p w:rsidR="004A16FE" w:rsidRDefault="004A16FE">
      <w:pPr>
        <w:keepLines/>
        <w:suppressAutoHyphens w:val="0"/>
        <w:spacing w:before="60" w:line="240" w:lineRule="auto"/>
        <w:jc w:val="center"/>
        <w:rPr>
          <w:b/>
          <w:caps/>
          <w:color w:val="auto"/>
          <w:kern w:val="0"/>
          <w:sz w:val="28"/>
          <w:szCs w:val="28"/>
          <w:lang w:eastAsia="en-US"/>
        </w:rPr>
      </w:pPr>
    </w:p>
    <w:p w:rsidR="00C16554" w:rsidRPr="0021226A" w:rsidRDefault="00C16554">
      <w:pPr>
        <w:keepLines/>
        <w:suppressAutoHyphens w:val="0"/>
        <w:spacing w:before="60" w:line="240" w:lineRule="auto"/>
        <w:jc w:val="center"/>
        <w:rPr>
          <w:b/>
          <w:caps/>
          <w:color w:val="auto"/>
          <w:kern w:val="0"/>
          <w:sz w:val="28"/>
          <w:szCs w:val="28"/>
          <w:lang w:eastAsia="en-US"/>
        </w:rPr>
      </w:pPr>
    </w:p>
    <w:p w:rsidR="00C16554" w:rsidRDefault="00C16554">
      <w:pPr>
        <w:keepLines/>
        <w:suppressAutoHyphens w:val="0"/>
        <w:spacing w:before="60" w:line="240" w:lineRule="auto"/>
        <w:jc w:val="center"/>
        <w:rPr>
          <w:b/>
          <w:caps/>
          <w:color w:val="auto"/>
          <w:kern w:val="0"/>
          <w:sz w:val="28"/>
          <w:szCs w:val="28"/>
          <w:lang w:eastAsia="en-US"/>
        </w:rPr>
      </w:pPr>
    </w:p>
    <w:p w:rsidR="00C16554" w:rsidRDefault="00C16554">
      <w:pPr>
        <w:keepLines/>
        <w:suppressAutoHyphens w:val="0"/>
        <w:spacing w:before="60" w:line="240" w:lineRule="auto"/>
        <w:jc w:val="center"/>
        <w:rPr>
          <w:b/>
          <w:caps/>
          <w:color w:val="auto"/>
          <w:kern w:val="0"/>
          <w:sz w:val="28"/>
          <w:szCs w:val="28"/>
          <w:lang w:eastAsia="en-US"/>
        </w:rPr>
      </w:pPr>
    </w:p>
    <w:p w:rsidR="00C16554" w:rsidRDefault="00C16554">
      <w:pPr>
        <w:keepLines/>
        <w:suppressAutoHyphens w:val="0"/>
        <w:spacing w:before="60" w:line="240" w:lineRule="auto"/>
        <w:jc w:val="center"/>
        <w:rPr>
          <w:b/>
          <w:caps/>
          <w:color w:val="auto"/>
          <w:kern w:val="0"/>
          <w:sz w:val="28"/>
          <w:szCs w:val="28"/>
          <w:lang w:eastAsia="en-US"/>
        </w:rPr>
      </w:pPr>
    </w:p>
    <w:tbl>
      <w:tblPr>
        <w:tblW w:w="9242" w:type="dxa"/>
        <w:tblLook w:val="00A0"/>
      </w:tblPr>
      <w:tblGrid>
        <w:gridCol w:w="4928"/>
        <w:gridCol w:w="4314"/>
      </w:tblGrid>
      <w:tr w:rsidR="00C16554">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934294">
            <w:pPr>
              <w:keepLines/>
              <w:suppressAutoHyphens w:val="0"/>
              <w:spacing w:before="60" w:line="240" w:lineRule="auto"/>
              <w:rPr>
                <w:iCs/>
                <w:color w:val="auto"/>
                <w:kern w:val="0"/>
                <w:szCs w:val="20"/>
                <w:lang w:val="ru-RU" w:eastAsia="en-US"/>
              </w:rPr>
            </w:pPr>
            <w:r>
              <w:rPr>
                <w:b/>
                <w:color w:val="auto"/>
                <w:kern w:val="0"/>
                <w:szCs w:val="20"/>
                <w:lang w:eastAsia="en-US"/>
              </w:rPr>
              <w:t xml:space="preserve">Крајњи рок за достављање понуда  </w:t>
            </w:r>
          </w:p>
        </w:tc>
        <w:tc>
          <w:tcPr>
            <w:tcW w:w="4314"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525D61">
            <w:pPr>
              <w:keepLines/>
              <w:suppressAutoHyphens w:val="0"/>
              <w:spacing w:before="60" w:line="240" w:lineRule="auto"/>
              <w:rPr>
                <w:b/>
                <w:iCs/>
                <w:color w:val="auto"/>
                <w:kern w:val="0"/>
                <w:szCs w:val="20"/>
                <w:lang w:eastAsia="en-US"/>
              </w:rPr>
            </w:pPr>
            <w:r>
              <w:rPr>
                <w:b/>
                <w:iCs/>
                <w:color w:val="auto"/>
                <w:kern w:val="0"/>
                <w:szCs w:val="20"/>
                <w:lang w:eastAsia="en-US"/>
              </w:rPr>
              <w:t>25</w:t>
            </w:r>
            <w:r w:rsidR="00934294">
              <w:rPr>
                <w:b/>
                <w:iCs/>
                <w:color w:val="auto"/>
                <w:kern w:val="0"/>
                <w:szCs w:val="20"/>
                <w:lang w:eastAsia="en-US"/>
              </w:rPr>
              <w:t>.06.2020. до 12:00 часова</w:t>
            </w:r>
          </w:p>
        </w:tc>
      </w:tr>
      <w:tr w:rsidR="00C16554">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934294">
            <w:pPr>
              <w:keepLines/>
              <w:suppressAutoHyphens w:val="0"/>
              <w:spacing w:before="60" w:line="240" w:lineRule="auto"/>
              <w:rPr>
                <w:iCs/>
                <w:color w:val="auto"/>
                <w:kern w:val="0"/>
                <w:szCs w:val="20"/>
                <w:lang w:eastAsia="en-US"/>
              </w:rPr>
            </w:pPr>
            <w:r>
              <w:rPr>
                <w:b/>
                <w:color w:val="auto"/>
                <w:kern w:val="0"/>
                <w:szCs w:val="20"/>
                <w:lang w:eastAsia="en-US"/>
              </w:rPr>
              <w:t>Јавно отварање понуда</w:t>
            </w:r>
            <w:r>
              <w:rPr>
                <w:color w:val="auto"/>
                <w:kern w:val="0"/>
                <w:szCs w:val="20"/>
                <w:lang w:eastAsia="en-US"/>
              </w:rPr>
              <w:t xml:space="preserve">  </w:t>
            </w:r>
          </w:p>
        </w:tc>
        <w:tc>
          <w:tcPr>
            <w:tcW w:w="4314"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525D61">
            <w:pPr>
              <w:keepLines/>
              <w:suppressAutoHyphens w:val="0"/>
              <w:spacing w:before="60" w:line="240" w:lineRule="auto"/>
              <w:rPr>
                <w:b/>
                <w:iCs/>
                <w:color w:val="auto"/>
                <w:kern w:val="0"/>
                <w:szCs w:val="20"/>
                <w:lang w:eastAsia="en-US"/>
              </w:rPr>
            </w:pPr>
            <w:r>
              <w:rPr>
                <w:b/>
                <w:iCs/>
                <w:color w:val="auto"/>
                <w:kern w:val="0"/>
                <w:szCs w:val="20"/>
                <w:lang w:eastAsia="en-US"/>
              </w:rPr>
              <w:t>25</w:t>
            </w:r>
            <w:r w:rsidR="00934294">
              <w:rPr>
                <w:b/>
                <w:iCs/>
                <w:color w:val="auto"/>
                <w:kern w:val="0"/>
                <w:szCs w:val="20"/>
                <w:lang w:eastAsia="en-US"/>
              </w:rPr>
              <w:t>.06.2020. у   12:15 часова</w:t>
            </w:r>
          </w:p>
        </w:tc>
      </w:tr>
    </w:tbl>
    <w:p w:rsidR="00C16554" w:rsidRDefault="00C16554">
      <w:pPr>
        <w:keepLines/>
        <w:suppressAutoHyphens w:val="0"/>
        <w:spacing w:before="60" w:line="240" w:lineRule="auto"/>
        <w:rPr>
          <w:iCs/>
          <w:color w:val="auto"/>
          <w:kern w:val="0"/>
          <w:szCs w:val="20"/>
          <w:lang w:eastAsia="en-US"/>
        </w:rPr>
      </w:pPr>
    </w:p>
    <w:p w:rsidR="00C16554" w:rsidRDefault="00C16554">
      <w:pPr>
        <w:keepLines/>
        <w:suppressAutoHyphens w:val="0"/>
        <w:spacing w:before="60" w:line="240" w:lineRule="auto"/>
        <w:rPr>
          <w:color w:val="auto"/>
          <w:kern w:val="0"/>
          <w:szCs w:val="20"/>
          <w:lang w:eastAsia="en-US"/>
        </w:rPr>
      </w:pPr>
    </w:p>
    <w:p w:rsidR="00C16554" w:rsidRDefault="00C16554">
      <w:pPr>
        <w:keepLines/>
        <w:suppressAutoHyphens w:val="0"/>
        <w:spacing w:before="60" w:line="240" w:lineRule="auto"/>
        <w:ind w:left="360" w:hanging="360"/>
        <w:rPr>
          <w:color w:val="auto"/>
          <w:kern w:val="0"/>
          <w:szCs w:val="20"/>
          <w:lang w:eastAsia="en-US"/>
        </w:rPr>
      </w:pPr>
    </w:p>
    <w:p w:rsidR="00C16554" w:rsidRDefault="00C16554">
      <w:pPr>
        <w:keepLines/>
        <w:suppressAutoHyphens w:val="0"/>
        <w:spacing w:before="60" w:line="240" w:lineRule="auto"/>
        <w:ind w:left="360" w:hanging="360"/>
        <w:rPr>
          <w:color w:val="auto"/>
          <w:kern w:val="0"/>
          <w:szCs w:val="20"/>
          <w:lang w:eastAsia="en-US"/>
        </w:rPr>
      </w:pPr>
    </w:p>
    <w:p w:rsidR="00C16554" w:rsidRDefault="00C16554">
      <w:pPr>
        <w:keepLines/>
        <w:suppressAutoHyphens w:val="0"/>
        <w:spacing w:before="60" w:line="240" w:lineRule="auto"/>
        <w:ind w:left="360" w:hanging="360"/>
        <w:rPr>
          <w:color w:val="auto"/>
          <w:kern w:val="0"/>
          <w:szCs w:val="20"/>
          <w:lang w:eastAsia="en-US"/>
        </w:rPr>
      </w:pPr>
    </w:p>
    <w:p w:rsidR="00C16554" w:rsidRDefault="00934294">
      <w:pPr>
        <w:keepLines/>
        <w:suppressAutoHyphens w:val="0"/>
        <w:spacing w:before="60" w:line="240" w:lineRule="auto"/>
        <w:ind w:left="360" w:hanging="360"/>
        <w:jc w:val="center"/>
        <w:rPr>
          <w:color w:val="auto"/>
          <w:kern w:val="0"/>
          <w:lang w:eastAsia="en-US"/>
        </w:rPr>
      </w:pPr>
      <w:r>
        <w:rPr>
          <w:color w:val="auto"/>
          <w:kern w:val="0"/>
          <w:lang w:eastAsia="en-US"/>
        </w:rPr>
        <w:t>Суботица, јун 2020. године</w:t>
      </w:r>
    </w:p>
    <w:p w:rsidR="00C16554" w:rsidRDefault="00934294">
      <w:pPr>
        <w:keepLines/>
        <w:suppressAutoHyphens w:val="0"/>
        <w:spacing w:before="60" w:line="240" w:lineRule="auto"/>
        <w:ind w:firstLine="360"/>
        <w:jc w:val="both"/>
        <w:rPr>
          <w:color w:val="auto"/>
          <w:kern w:val="0"/>
          <w:szCs w:val="20"/>
          <w:lang w:eastAsia="en-US"/>
        </w:rPr>
      </w:pPr>
      <w:r>
        <w:rPr>
          <w:color w:val="auto"/>
          <w:kern w:val="0"/>
          <w:szCs w:val="20"/>
          <w:lang w:eastAsia="en-US"/>
        </w:rPr>
        <w:lastRenderedPageBreak/>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и 41/19), Одлуке о покретању поступка </w:t>
      </w:r>
      <w:r w:rsidR="00525D61">
        <w:rPr>
          <w:color w:val="auto"/>
          <w:kern w:val="0"/>
          <w:szCs w:val="20"/>
          <w:lang w:eastAsia="en-US"/>
        </w:rPr>
        <w:t>јавне набавке број И-</w:t>
      </w:r>
      <w:r w:rsidR="00215949">
        <w:rPr>
          <w:color w:val="auto"/>
          <w:kern w:val="0"/>
          <w:szCs w:val="20"/>
          <w:lang w:eastAsia="en-US"/>
        </w:rPr>
        <w:t>706</w:t>
      </w:r>
      <w:r w:rsidR="00525D61">
        <w:rPr>
          <w:color w:val="auto"/>
          <w:kern w:val="0"/>
          <w:szCs w:val="20"/>
          <w:lang w:eastAsia="en-US"/>
        </w:rPr>
        <w:t>/2020 од 17</w:t>
      </w:r>
      <w:r>
        <w:rPr>
          <w:color w:val="auto"/>
          <w:kern w:val="0"/>
          <w:szCs w:val="20"/>
          <w:lang w:eastAsia="en-US"/>
        </w:rPr>
        <w:t>.06.2020. године и Решења о образовању комисије за јавну набавку  број</w:t>
      </w:r>
      <w:r w:rsidR="00525D61">
        <w:rPr>
          <w:color w:val="auto"/>
          <w:kern w:val="0"/>
          <w:szCs w:val="20"/>
          <w:lang w:eastAsia="en-US"/>
        </w:rPr>
        <w:t xml:space="preserve"> И-</w:t>
      </w:r>
      <w:r w:rsidR="00215949">
        <w:rPr>
          <w:color w:val="auto"/>
          <w:kern w:val="0"/>
          <w:szCs w:val="20"/>
          <w:lang w:eastAsia="en-US"/>
        </w:rPr>
        <w:t>707</w:t>
      </w:r>
      <w:r w:rsidR="00525D61">
        <w:rPr>
          <w:color w:val="auto"/>
          <w:kern w:val="0"/>
          <w:szCs w:val="20"/>
          <w:lang w:eastAsia="en-US"/>
        </w:rPr>
        <w:t>/2020 од 17</w:t>
      </w:r>
      <w:r>
        <w:rPr>
          <w:color w:val="auto"/>
          <w:kern w:val="0"/>
          <w:szCs w:val="20"/>
          <w:lang w:eastAsia="en-US"/>
        </w:rPr>
        <w:t>.06.2020. године, припремљена је:</w:t>
      </w:r>
    </w:p>
    <w:p w:rsidR="00C16554" w:rsidRDefault="00C16554">
      <w:pPr>
        <w:ind w:firstLine="720"/>
        <w:jc w:val="both"/>
      </w:pPr>
    </w:p>
    <w:p w:rsidR="00C16554" w:rsidRDefault="00C16554">
      <w:pPr>
        <w:ind w:firstLine="720"/>
        <w:jc w:val="both"/>
      </w:pPr>
    </w:p>
    <w:p w:rsidR="00C16554" w:rsidRDefault="00C16554">
      <w:pPr>
        <w:ind w:firstLine="720"/>
        <w:jc w:val="both"/>
      </w:pPr>
    </w:p>
    <w:p w:rsidR="00C16554" w:rsidRDefault="00C16554">
      <w:pPr>
        <w:ind w:firstLine="720"/>
        <w:jc w:val="both"/>
      </w:pPr>
    </w:p>
    <w:p w:rsidR="00C16554" w:rsidRDefault="00C16554">
      <w:pPr>
        <w:ind w:firstLine="720"/>
        <w:jc w:val="both"/>
      </w:pPr>
    </w:p>
    <w:p w:rsidR="00C16554" w:rsidRDefault="00934294">
      <w:pPr>
        <w:shd w:val="clear" w:color="auto" w:fill="C6D9F1"/>
        <w:jc w:val="center"/>
        <w:rPr>
          <w:b/>
          <w:bCs/>
        </w:rPr>
      </w:pPr>
      <w:r>
        <w:rPr>
          <w:b/>
          <w:bCs/>
        </w:rPr>
        <w:t>КОНКУРСНА ДОКУМЕНТАЦИЈА</w:t>
      </w:r>
    </w:p>
    <w:p w:rsidR="00C16554" w:rsidRDefault="00C16554">
      <w:pPr>
        <w:shd w:val="clear" w:color="auto" w:fill="C6D9F1"/>
        <w:jc w:val="center"/>
        <w:rPr>
          <w:b/>
          <w:bCs/>
        </w:rPr>
      </w:pPr>
    </w:p>
    <w:p w:rsidR="00C16554" w:rsidRDefault="00934294">
      <w:pPr>
        <w:shd w:val="clear" w:color="auto" w:fill="C6D9F1"/>
        <w:jc w:val="center"/>
        <w:rPr>
          <w:b/>
          <w:bCs/>
        </w:rPr>
      </w:pPr>
      <w:r>
        <w:rPr>
          <w:b/>
          <w:bCs/>
        </w:rPr>
        <w:t xml:space="preserve">за јавну набавку мале вредности – </w:t>
      </w:r>
    </w:p>
    <w:p w:rsidR="00C16554" w:rsidRDefault="00934294">
      <w:pPr>
        <w:shd w:val="clear" w:color="auto" w:fill="C6D9F1"/>
        <w:jc w:val="center"/>
        <w:rPr>
          <w:b/>
          <w:bCs/>
        </w:rPr>
      </w:pPr>
      <w:r>
        <w:rPr>
          <w:b/>
          <w:bCs/>
        </w:rPr>
        <w:t>набавка услуге обезбеђења</w:t>
      </w:r>
    </w:p>
    <w:p w:rsidR="00C16554" w:rsidRDefault="00934294">
      <w:pPr>
        <w:shd w:val="clear" w:color="auto" w:fill="C6D9F1"/>
        <w:jc w:val="center"/>
        <w:rPr>
          <w:b/>
          <w:bCs/>
        </w:rPr>
      </w:pPr>
      <w:r>
        <w:rPr>
          <w:b/>
          <w:bCs/>
        </w:rPr>
        <w:t xml:space="preserve"> </w:t>
      </w:r>
    </w:p>
    <w:p w:rsidR="00C16554" w:rsidRDefault="00525D61">
      <w:pPr>
        <w:shd w:val="clear" w:color="auto" w:fill="C6D9F1"/>
        <w:jc w:val="center"/>
        <w:rPr>
          <w:b/>
          <w:bCs/>
        </w:rPr>
      </w:pPr>
      <w:r>
        <w:rPr>
          <w:b/>
          <w:bCs/>
        </w:rPr>
        <w:t>ЈН бр. 07</w:t>
      </w:r>
      <w:r w:rsidR="00934294">
        <w:rPr>
          <w:b/>
          <w:bCs/>
        </w:rPr>
        <w:t xml:space="preserve">/20 </w:t>
      </w:r>
    </w:p>
    <w:p w:rsidR="00C16554" w:rsidRDefault="00C16554">
      <w:pPr>
        <w:shd w:val="clear" w:color="auto" w:fill="C6D9F1"/>
        <w:jc w:val="center"/>
        <w:rPr>
          <w:b/>
          <w:bCs/>
        </w:rPr>
      </w:pPr>
    </w:p>
    <w:p w:rsidR="00C16554" w:rsidRDefault="00C16554">
      <w:pPr>
        <w:jc w:val="both"/>
        <w:rPr>
          <w:b/>
          <w:bCs/>
          <w:color w:val="FF0000"/>
        </w:rPr>
      </w:pPr>
    </w:p>
    <w:p w:rsidR="00C16554" w:rsidRDefault="00C16554">
      <w:pPr>
        <w:jc w:val="both"/>
        <w:rPr>
          <w:b/>
          <w:bCs/>
          <w:color w:val="FF0000"/>
        </w:rPr>
      </w:pPr>
    </w:p>
    <w:p w:rsidR="00C16554" w:rsidRDefault="00934294">
      <w:pPr>
        <w:jc w:val="both"/>
      </w:pPr>
      <w:r>
        <w:t>Конкурсна документација садржи:</w:t>
      </w:r>
    </w:p>
    <w:p w:rsidR="00C16554" w:rsidRDefault="00C16554">
      <w:pPr>
        <w:jc w:val="both"/>
      </w:pPr>
    </w:p>
    <w:tbl>
      <w:tblPr>
        <w:tblW w:w="9302" w:type="dxa"/>
        <w:tblLook w:val="0000"/>
      </w:tblPr>
      <w:tblGrid>
        <w:gridCol w:w="1560"/>
        <w:gridCol w:w="6119"/>
        <w:gridCol w:w="1623"/>
      </w:tblGrid>
      <w:tr w:rsidR="00C16554">
        <w:tc>
          <w:tcPr>
            <w:tcW w:w="1560" w:type="dxa"/>
            <w:tcBorders>
              <w:top w:val="single" w:sz="4" w:space="0" w:color="000000"/>
              <w:left w:val="single" w:sz="4" w:space="0" w:color="000000"/>
              <w:bottom w:val="single" w:sz="4" w:space="0" w:color="000000"/>
            </w:tcBorders>
            <w:shd w:val="clear" w:color="auto" w:fill="auto"/>
          </w:tcPr>
          <w:p w:rsidR="00C16554" w:rsidRDefault="00C16554">
            <w:pPr>
              <w:jc w:val="both"/>
              <w:rPr>
                <w:b/>
              </w:rPr>
            </w:pPr>
          </w:p>
          <w:p w:rsidR="00C16554" w:rsidRDefault="00934294">
            <w:pPr>
              <w:jc w:val="both"/>
              <w:rPr>
                <w:b/>
              </w:rPr>
            </w:pPr>
            <w:r>
              <w:rPr>
                <w:b/>
              </w:rPr>
              <w:t>Поглавље</w:t>
            </w:r>
          </w:p>
          <w:p w:rsidR="00C16554" w:rsidRDefault="00C16554">
            <w:pPr>
              <w:jc w:val="both"/>
              <w:rPr>
                <w:b/>
              </w:rPr>
            </w:pPr>
          </w:p>
        </w:tc>
        <w:tc>
          <w:tcPr>
            <w:tcW w:w="6119" w:type="dxa"/>
            <w:tcBorders>
              <w:top w:val="single" w:sz="4" w:space="0" w:color="000000"/>
              <w:left w:val="single" w:sz="4" w:space="0" w:color="000000"/>
              <w:bottom w:val="single" w:sz="4" w:space="0" w:color="000000"/>
            </w:tcBorders>
            <w:shd w:val="clear" w:color="auto" w:fill="auto"/>
          </w:tcPr>
          <w:p w:rsidR="00C16554" w:rsidRDefault="00C16554">
            <w:pPr>
              <w:jc w:val="center"/>
              <w:rPr>
                <w:b/>
              </w:rPr>
            </w:pPr>
          </w:p>
          <w:p w:rsidR="00C16554" w:rsidRDefault="00934294">
            <w:pPr>
              <w:jc w:val="center"/>
              <w:rPr>
                <w:b/>
              </w:rPr>
            </w:pPr>
            <w:r>
              <w:rPr>
                <w:b/>
              </w:rPr>
              <w:t>Назив поглавља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jc w:val="center"/>
              <w:rPr>
                <w:b/>
              </w:rPr>
            </w:pPr>
          </w:p>
          <w:p w:rsidR="00C16554" w:rsidRDefault="00934294">
            <w:pPr>
              <w:jc w:val="center"/>
              <w:rPr>
                <w:bCs/>
                <w:iCs/>
                <w:sz w:val="28"/>
                <w:szCs w:val="28"/>
              </w:rPr>
            </w:pPr>
            <w:r>
              <w:rPr>
                <w:b/>
              </w:rPr>
              <w:t>Страна</w:t>
            </w:r>
          </w:p>
        </w:tc>
      </w:tr>
      <w:tr w:rsidR="00C16554">
        <w:tc>
          <w:tcPr>
            <w:tcW w:w="1560" w:type="dxa"/>
            <w:tcBorders>
              <w:top w:val="single" w:sz="4" w:space="0" w:color="000000"/>
              <w:left w:val="single" w:sz="4" w:space="0" w:color="000000"/>
              <w:bottom w:val="single" w:sz="4" w:space="0" w:color="000000"/>
            </w:tcBorders>
            <w:shd w:val="clear" w:color="auto" w:fill="auto"/>
          </w:tcPr>
          <w:p w:rsidR="00C16554" w:rsidRDefault="00C16554">
            <w:pPr>
              <w:snapToGrid w:val="0"/>
              <w:jc w:val="center"/>
              <w:rPr>
                <w:bCs/>
                <w:iCs/>
              </w:rPr>
            </w:pPr>
          </w:p>
          <w:p w:rsidR="00C16554" w:rsidRDefault="00934294">
            <w:pPr>
              <w:snapToGrid w:val="0"/>
              <w:jc w:val="center"/>
            </w:pPr>
            <w:r>
              <w:rPr>
                <w:bCs/>
                <w:iCs/>
              </w:rPr>
              <w:t>I</w:t>
            </w:r>
          </w:p>
        </w:tc>
        <w:tc>
          <w:tcPr>
            <w:tcW w:w="6119"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color w:val="auto"/>
              </w:rPr>
            </w:pPr>
          </w:p>
          <w:p w:rsidR="00C16554" w:rsidRDefault="00934294">
            <w:pPr>
              <w:snapToGrid w:val="0"/>
              <w:jc w:val="both"/>
              <w:rPr>
                <w:color w:val="auto"/>
              </w:rPr>
            </w:pPr>
            <w:r>
              <w:rPr>
                <w:color w:val="auto"/>
              </w:rPr>
              <w:t>Општи подаци о јавној набавци</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934294">
            <w:pPr>
              <w:snapToGrid w:val="0"/>
              <w:jc w:val="center"/>
              <w:rPr>
                <w:bCs/>
                <w:iCs/>
                <w:color w:val="auto"/>
              </w:rPr>
            </w:pPr>
            <w:r>
              <w:rPr>
                <w:bCs/>
                <w:iCs/>
                <w:color w:val="auto"/>
              </w:rPr>
              <w:t>3</w:t>
            </w:r>
          </w:p>
        </w:tc>
      </w:tr>
      <w:tr w:rsidR="00C16554">
        <w:tc>
          <w:tcPr>
            <w:tcW w:w="1560" w:type="dxa"/>
            <w:tcBorders>
              <w:top w:val="single" w:sz="4" w:space="0" w:color="000000"/>
              <w:left w:val="single" w:sz="4" w:space="0" w:color="000000"/>
              <w:bottom w:val="single" w:sz="4" w:space="0" w:color="000000"/>
            </w:tcBorders>
            <w:shd w:val="clear" w:color="auto" w:fill="auto"/>
          </w:tcPr>
          <w:p w:rsidR="00C16554" w:rsidRDefault="00C16554">
            <w:pPr>
              <w:snapToGrid w:val="0"/>
              <w:jc w:val="center"/>
              <w:rPr>
                <w:bCs/>
                <w:iCs/>
              </w:rPr>
            </w:pPr>
          </w:p>
          <w:p w:rsidR="00C16554" w:rsidRDefault="00934294">
            <w:pPr>
              <w:snapToGrid w:val="0"/>
              <w:jc w:val="center"/>
            </w:pPr>
            <w:r>
              <w:rPr>
                <w:bCs/>
                <w:iCs/>
              </w:rPr>
              <w:t>II</w:t>
            </w:r>
          </w:p>
        </w:tc>
        <w:tc>
          <w:tcPr>
            <w:tcW w:w="6119"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color w:val="auto"/>
              </w:rPr>
            </w:pPr>
          </w:p>
          <w:p w:rsidR="00C16554" w:rsidRDefault="00934294">
            <w:pPr>
              <w:snapToGrid w:val="0"/>
              <w:jc w:val="both"/>
              <w:rPr>
                <w:color w:val="auto"/>
              </w:rPr>
            </w:pPr>
            <w:r>
              <w:rPr>
                <w:color w:val="auto"/>
              </w:rPr>
              <w:t>Техничка спецификација радова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934294">
            <w:pPr>
              <w:snapToGrid w:val="0"/>
              <w:jc w:val="center"/>
              <w:rPr>
                <w:color w:val="auto"/>
              </w:rPr>
            </w:pPr>
            <w:r>
              <w:rPr>
                <w:color w:val="auto"/>
              </w:rPr>
              <w:t>4</w:t>
            </w:r>
          </w:p>
        </w:tc>
      </w:tr>
      <w:tr w:rsidR="00C16554">
        <w:tc>
          <w:tcPr>
            <w:tcW w:w="1560" w:type="dxa"/>
            <w:tcBorders>
              <w:top w:val="single" w:sz="4" w:space="0" w:color="000000"/>
              <w:left w:val="single" w:sz="4" w:space="0" w:color="000000"/>
              <w:bottom w:val="single" w:sz="4" w:space="0" w:color="000000"/>
            </w:tcBorders>
            <w:shd w:val="clear" w:color="auto" w:fill="auto"/>
          </w:tcPr>
          <w:p w:rsidR="00C16554" w:rsidRDefault="00C16554">
            <w:pPr>
              <w:snapToGrid w:val="0"/>
              <w:jc w:val="center"/>
            </w:pPr>
          </w:p>
          <w:p w:rsidR="00C16554" w:rsidRDefault="00934294">
            <w:pPr>
              <w:snapToGrid w:val="0"/>
              <w:jc w:val="center"/>
            </w:pPr>
            <w:r>
              <w:t>III</w:t>
            </w:r>
          </w:p>
        </w:tc>
        <w:tc>
          <w:tcPr>
            <w:tcW w:w="6119" w:type="dxa"/>
            <w:tcBorders>
              <w:top w:val="single" w:sz="4" w:space="0" w:color="000000"/>
              <w:left w:val="single" w:sz="4" w:space="0" w:color="000000"/>
              <w:bottom w:val="single" w:sz="4" w:space="0" w:color="000000"/>
            </w:tcBorders>
            <w:shd w:val="clear" w:color="auto" w:fill="auto"/>
          </w:tcPr>
          <w:p w:rsidR="00C16554" w:rsidRDefault="00934294">
            <w:pPr>
              <w:snapToGrid w:val="0"/>
              <w:jc w:val="both"/>
              <w:rPr>
                <w:color w:val="auto"/>
              </w:rPr>
            </w:pPr>
            <w:r>
              <w:rPr>
                <w:color w:val="auto"/>
              </w:rPr>
              <w:t>Услови за учешће у поступку јавне набавке из чл. 75. и 76. ЗЈН и упутство како се доказује испуњеност тих услова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center"/>
              <w:rPr>
                <w:color w:val="auto"/>
              </w:rPr>
            </w:pPr>
          </w:p>
          <w:p w:rsidR="00C16554" w:rsidRPr="00D912AA" w:rsidRDefault="00D912AA">
            <w:pPr>
              <w:snapToGrid w:val="0"/>
              <w:jc w:val="center"/>
              <w:rPr>
                <w:color w:val="auto"/>
              </w:rPr>
            </w:pPr>
            <w:r>
              <w:rPr>
                <w:color w:val="auto"/>
              </w:rPr>
              <w:t>6</w:t>
            </w:r>
          </w:p>
        </w:tc>
      </w:tr>
      <w:tr w:rsidR="00C16554">
        <w:trPr>
          <w:trHeight w:val="413"/>
        </w:trPr>
        <w:tc>
          <w:tcPr>
            <w:tcW w:w="1560" w:type="dxa"/>
            <w:tcBorders>
              <w:top w:val="single" w:sz="4" w:space="0" w:color="000000"/>
              <w:left w:val="single" w:sz="4" w:space="0" w:color="000000"/>
              <w:bottom w:val="single" w:sz="4" w:space="0" w:color="000000"/>
            </w:tcBorders>
            <w:shd w:val="clear" w:color="auto" w:fill="auto"/>
          </w:tcPr>
          <w:p w:rsidR="00C16554" w:rsidRDefault="00934294">
            <w:pPr>
              <w:snapToGrid w:val="0"/>
              <w:jc w:val="center"/>
            </w:pPr>
            <w:r>
              <w:t>IV</w:t>
            </w:r>
          </w:p>
        </w:tc>
        <w:tc>
          <w:tcPr>
            <w:tcW w:w="6119" w:type="dxa"/>
            <w:tcBorders>
              <w:top w:val="single" w:sz="4" w:space="0" w:color="000000"/>
              <w:left w:val="single" w:sz="4" w:space="0" w:color="000000"/>
              <w:bottom w:val="single" w:sz="4" w:space="0" w:color="000000"/>
            </w:tcBorders>
            <w:shd w:val="clear" w:color="auto" w:fill="auto"/>
          </w:tcPr>
          <w:p w:rsidR="00C16554" w:rsidRDefault="00934294">
            <w:pPr>
              <w:snapToGrid w:val="0"/>
              <w:jc w:val="both"/>
              <w:rPr>
                <w:color w:val="auto"/>
              </w:rPr>
            </w:pPr>
            <w:r>
              <w:rPr>
                <w:color w:val="auto"/>
              </w:rPr>
              <w:t>Критеријум за избор најповољније понуде</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934294">
            <w:pPr>
              <w:snapToGrid w:val="0"/>
              <w:jc w:val="center"/>
              <w:rPr>
                <w:color w:val="auto"/>
              </w:rPr>
            </w:pPr>
            <w:r>
              <w:rPr>
                <w:color w:val="auto"/>
              </w:rPr>
              <w:t>12</w:t>
            </w:r>
          </w:p>
        </w:tc>
      </w:tr>
      <w:tr w:rsidR="00C16554">
        <w:trPr>
          <w:trHeight w:val="413"/>
        </w:trPr>
        <w:tc>
          <w:tcPr>
            <w:tcW w:w="1560" w:type="dxa"/>
            <w:tcBorders>
              <w:top w:val="single" w:sz="4" w:space="0" w:color="000000"/>
              <w:left w:val="single" w:sz="4" w:space="0" w:color="000000"/>
              <w:bottom w:val="single" w:sz="4" w:space="0" w:color="000000"/>
            </w:tcBorders>
            <w:shd w:val="clear" w:color="auto" w:fill="auto"/>
          </w:tcPr>
          <w:p w:rsidR="00C16554" w:rsidRDefault="00934294">
            <w:pPr>
              <w:snapToGrid w:val="0"/>
              <w:jc w:val="center"/>
            </w:pPr>
            <w:r>
              <w:t>V</w:t>
            </w:r>
          </w:p>
        </w:tc>
        <w:tc>
          <w:tcPr>
            <w:tcW w:w="6119" w:type="dxa"/>
            <w:tcBorders>
              <w:top w:val="single" w:sz="4" w:space="0" w:color="000000"/>
              <w:left w:val="single" w:sz="4" w:space="0" w:color="000000"/>
              <w:bottom w:val="single" w:sz="4" w:space="0" w:color="000000"/>
            </w:tcBorders>
            <w:shd w:val="clear" w:color="auto" w:fill="auto"/>
          </w:tcPr>
          <w:p w:rsidR="00C16554" w:rsidRDefault="00934294">
            <w:pPr>
              <w:snapToGrid w:val="0"/>
              <w:jc w:val="both"/>
              <w:rPr>
                <w:color w:val="auto"/>
              </w:rPr>
            </w:pPr>
            <w:r>
              <w:rPr>
                <w:color w:val="auto"/>
              </w:rPr>
              <w:t>Обрасци који чине саставни део понуде</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16554" w:rsidRPr="00D912AA" w:rsidRDefault="00934294">
            <w:pPr>
              <w:snapToGrid w:val="0"/>
              <w:jc w:val="center"/>
              <w:rPr>
                <w:color w:val="auto"/>
              </w:rPr>
            </w:pPr>
            <w:r>
              <w:rPr>
                <w:color w:val="auto"/>
              </w:rPr>
              <w:t>1</w:t>
            </w:r>
            <w:r w:rsidR="00D912AA">
              <w:rPr>
                <w:color w:val="auto"/>
              </w:rPr>
              <w:t>2</w:t>
            </w:r>
          </w:p>
        </w:tc>
      </w:tr>
      <w:tr w:rsidR="00C16554">
        <w:trPr>
          <w:trHeight w:val="413"/>
        </w:trPr>
        <w:tc>
          <w:tcPr>
            <w:tcW w:w="1560" w:type="dxa"/>
            <w:tcBorders>
              <w:top w:val="single" w:sz="4" w:space="0" w:color="000000"/>
              <w:left w:val="single" w:sz="4" w:space="0" w:color="000000"/>
              <w:bottom w:val="single" w:sz="4" w:space="0" w:color="000000"/>
            </w:tcBorders>
            <w:shd w:val="clear" w:color="auto" w:fill="auto"/>
          </w:tcPr>
          <w:p w:rsidR="00C16554" w:rsidRDefault="00934294">
            <w:pPr>
              <w:snapToGrid w:val="0"/>
              <w:jc w:val="center"/>
            </w:pPr>
            <w:r>
              <w:t>VI</w:t>
            </w:r>
          </w:p>
        </w:tc>
        <w:tc>
          <w:tcPr>
            <w:tcW w:w="6119" w:type="dxa"/>
            <w:tcBorders>
              <w:top w:val="single" w:sz="4" w:space="0" w:color="000000"/>
              <w:left w:val="single" w:sz="4" w:space="0" w:color="000000"/>
              <w:bottom w:val="single" w:sz="4" w:space="0" w:color="000000"/>
            </w:tcBorders>
            <w:shd w:val="clear" w:color="auto" w:fill="auto"/>
          </w:tcPr>
          <w:p w:rsidR="00C16554" w:rsidRDefault="00934294">
            <w:pPr>
              <w:snapToGrid w:val="0"/>
              <w:jc w:val="both"/>
              <w:rPr>
                <w:color w:val="auto"/>
              </w:rPr>
            </w:pPr>
            <w:r>
              <w:rPr>
                <w:color w:val="auto"/>
              </w:rPr>
              <w:t>Модел уговора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16554" w:rsidRPr="00D912AA" w:rsidRDefault="00934294">
            <w:pPr>
              <w:snapToGrid w:val="0"/>
              <w:jc w:val="center"/>
              <w:rPr>
                <w:color w:val="auto"/>
              </w:rPr>
            </w:pPr>
            <w:r>
              <w:rPr>
                <w:color w:val="auto"/>
              </w:rPr>
              <w:t>2</w:t>
            </w:r>
            <w:r w:rsidR="00D912AA">
              <w:rPr>
                <w:color w:val="auto"/>
              </w:rPr>
              <w:t>2</w:t>
            </w:r>
          </w:p>
        </w:tc>
      </w:tr>
      <w:tr w:rsidR="00C16554">
        <w:trPr>
          <w:trHeight w:val="413"/>
        </w:trPr>
        <w:tc>
          <w:tcPr>
            <w:tcW w:w="1560" w:type="dxa"/>
            <w:tcBorders>
              <w:top w:val="single" w:sz="4" w:space="0" w:color="000000"/>
              <w:left w:val="single" w:sz="4" w:space="0" w:color="000000"/>
              <w:bottom w:val="single" w:sz="4" w:space="0" w:color="000000"/>
            </w:tcBorders>
            <w:shd w:val="clear" w:color="auto" w:fill="auto"/>
          </w:tcPr>
          <w:p w:rsidR="00C16554" w:rsidRDefault="00934294">
            <w:pPr>
              <w:snapToGrid w:val="0"/>
              <w:jc w:val="center"/>
            </w:pPr>
            <w:r>
              <w:t>VII</w:t>
            </w:r>
          </w:p>
        </w:tc>
        <w:tc>
          <w:tcPr>
            <w:tcW w:w="6119" w:type="dxa"/>
            <w:tcBorders>
              <w:top w:val="single" w:sz="4" w:space="0" w:color="000000"/>
              <w:left w:val="single" w:sz="4" w:space="0" w:color="000000"/>
              <w:bottom w:val="single" w:sz="4" w:space="0" w:color="000000"/>
            </w:tcBorders>
            <w:shd w:val="clear" w:color="auto" w:fill="auto"/>
          </w:tcPr>
          <w:p w:rsidR="00C16554" w:rsidRDefault="00934294">
            <w:pPr>
              <w:snapToGrid w:val="0"/>
              <w:jc w:val="both"/>
              <w:rPr>
                <w:color w:val="auto"/>
              </w:rPr>
            </w:pPr>
            <w:r>
              <w:rPr>
                <w:color w:val="auto"/>
              </w:rPr>
              <w:t>Упутство понуђачима како да сачине понуду</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16554" w:rsidRPr="00D912AA" w:rsidRDefault="00D912AA">
            <w:pPr>
              <w:snapToGrid w:val="0"/>
              <w:jc w:val="center"/>
              <w:rPr>
                <w:color w:val="auto"/>
              </w:rPr>
            </w:pPr>
            <w:r>
              <w:rPr>
                <w:color w:val="auto"/>
              </w:rPr>
              <w:t>26</w:t>
            </w:r>
          </w:p>
        </w:tc>
      </w:tr>
    </w:tbl>
    <w:p w:rsidR="00C16554" w:rsidRDefault="00C16554">
      <w:pPr>
        <w:jc w:val="both"/>
        <w:rPr>
          <w:color w:val="FF0000"/>
        </w:rPr>
      </w:pPr>
    </w:p>
    <w:p w:rsidR="00C16554" w:rsidRDefault="00C16554">
      <w:pPr>
        <w:jc w:val="both"/>
      </w:pPr>
    </w:p>
    <w:p w:rsidR="00C16554" w:rsidRDefault="00C16554">
      <w:pPr>
        <w:jc w:val="both"/>
      </w:pPr>
    </w:p>
    <w:p w:rsidR="00C16554" w:rsidRDefault="00C16554">
      <w:pPr>
        <w:jc w:val="both"/>
      </w:pPr>
    </w:p>
    <w:p w:rsidR="00C16554" w:rsidRDefault="00C16554">
      <w:pPr>
        <w:jc w:val="both"/>
      </w:pPr>
    </w:p>
    <w:p w:rsidR="00C16554" w:rsidRDefault="00C16554">
      <w:pPr>
        <w:jc w:val="both"/>
      </w:pPr>
    </w:p>
    <w:p w:rsidR="00C16554" w:rsidRDefault="00C16554">
      <w:pPr>
        <w:jc w:val="both"/>
      </w:pPr>
    </w:p>
    <w:p w:rsidR="00C16554" w:rsidRDefault="00C16554">
      <w:pPr>
        <w:jc w:val="both"/>
      </w:pPr>
    </w:p>
    <w:p w:rsidR="00C16554" w:rsidRDefault="00C16554">
      <w:pPr>
        <w:jc w:val="both"/>
      </w:pPr>
    </w:p>
    <w:p w:rsidR="00C16554" w:rsidRDefault="00C16554">
      <w:pPr>
        <w:jc w:val="both"/>
      </w:pPr>
    </w:p>
    <w:p w:rsidR="00C16554" w:rsidRDefault="00C16554">
      <w:pPr>
        <w:jc w:val="both"/>
      </w:pPr>
    </w:p>
    <w:p w:rsidR="00C16554" w:rsidRDefault="00C16554">
      <w:pPr>
        <w:jc w:val="both"/>
      </w:pPr>
    </w:p>
    <w:p w:rsidR="00C16554" w:rsidRDefault="00C16554">
      <w:pPr>
        <w:jc w:val="both"/>
      </w:pPr>
    </w:p>
    <w:p w:rsidR="00C16554" w:rsidRDefault="00934294">
      <w:pPr>
        <w:shd w:val="clear" w:color="auto" w:fill="C6D9F1"/>
        <w:jc w:val="center"/>
        <w:rPr>
          <w:b/>
          <w:bCs/>
          <w:iCs/>
          <w:sz w:val="28"/>
          <w:szCs w:val="28"/>
        </w:rPr>
      </w:pPr>
      <w:r>
        <w:rPr>
          <w:b/>
          <w:bCs/>
          <w:iCs/>
          <w:sz w:val="28"/>
          <w:szCs w:val="28"/>
        </w:rPr>
        <w:t>I  ОПШТИ ПОДАЦИ О ЈАВНОЈ НАБАВЦИ</w:t>
      </w:r>
    </w:p>
    <w:p w:rsidR="00C16554" w:rsidRDefault="00C16554">
      <w:pPr>
        <w:shd w:val="clear" w:color="auto" w:fill="C6D9F1"/>
        <w:jc w:val="center"/>
        <w:rPr>
          <w:b/>
          <w:bCs/>
          <w:iCs/>
          <w:sz w:val="28"/>
          <w:szCs w:val="28"/>
        </w:rPr>
      </w:pPr>
    </w:p>
    <w:p w:rsidR="00C16554" w:rsidRDefault="00C16554">
      <w:pPr>
        <w:jc w:val="both"/>
        <w:rPr>
          <w:b/>
          <w:bCs/>
          <w:iCs/>
          <w:sz w:val="28"/>
          <w:szCs w:val="28"/>
        </w:rPr>
      </w:pPr>
    </w:p>
    <w:p w:rsidR="00C16554" w:rsidRDefault="00C16554">
      <w:pPr>
        <w:jc w:val="both"/>
      </w:pPr>
    </w:p>
    <w:p w:rsidR="00C16554" w:rsidRDefault="00C16554">
      <w:pPr>
        <w:jc w:val="both"/>
      </w:pPr>
    </w:p>
    <w:p w:rsidR="00C16554" w:rsidRDefault="00934294">
      <w:pPr>
        <w:jc w:val="both"/>
      </w:pPr>
      <w:r>
        <w:rPr>
          <w:b/>
          <w:bCs/>
        </w:rPr>
        <w:t>1. Подаци о наручиоцу</w:t>
      </w:r>
    </w:p>
    <w:p w:rsidR="00C16554" w:rsidRDefault="00934294">
      <w:pPr>
        <w:jc w:val="both"/>
      </w:pPr>
      <w:r>
        <w:t>Наручилац: ЈКП СТАДИОН</w:t>
      </w:r>
    </w:p>
    <w:p w:rsidR="00C16554" w:rsidRDefault="00934294">
      <w:pPr>
        <w:jc w:val="both"/>
        <w:rPr>
          <w:iCs/>
        </w:rPr>
      </w:pPr>
      <w:r>
        <w:t>Адреса:</w:t>
      </w:r>
      <w:r>
        <w:rPr>
          <w:iCs/>
        </w:rPr>
        <w:t xml:space="preserve"> Сеп Фернца, Суботица 3</w:t>
      </w:r>
    </w:p>
    <w:p w:rsidR="00C16554" w:rsidRDefault="00934294">
      <w:pPr>
        <w:jc w:val="both"/>
        <w:rPr>
          <w:iCs/>
        </w:rPr>
      </w:pPr>
      <w:r>
        <w:rPr>
          <w:iCs/>
        </w:rPr>
        <w:t xml:space="preserve">ПИБ: 100847243, матични број: </w:t>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t>08547718, рачун: 160-379461-85,  Banca Intesa</w:t>
      </w:r>
    </w:p>
    <w:p w:rsidR="00C16554" w:rsidRDefault="00934294">
      <w:pPr>
        <w:jc w:val="both"/>
      </w:pPr>
      <w:r>
        <w:t xml:space="preserve">Интернет страница: </w:t>
      </w:r>
      <w:hyperlink r:id="rId8">
        <w:r>
          <w:rPr>
            <w:rStyle w:val="InternetLink"/>
          </w:rPr>
          <w:t>www.jkp</w:t>
        </w:r>
        <w:r>
          <w:rPr>
            <w:rStyle w:val="InternetLink"/>
            <w:lang w:val="ru-RU"/>
          </w:rPr>
          <w:t>-</w:t>
        </w:r>
        <w:r>
          <w:rPr>
            <w:rStyle w:val="InternetLink"/>
          </w:rPr>
          <w:t>stadion</w:t>
        </w:r>
        <w:r>
          <w:rPr>
            <w:rStyle w:val="InternetLink"/>
            <w:lang w:val="ru-RU"/>
          </w:rPr>
          <w:t>.</w:t>
        </w:r>
        <w:r>
          <w:rPr>
            <w:rStyle w:val="InternetLink"/>
          </w:rPr>
          <w:t>rs</w:t>
        </w:r>
      </w:hyperlink>
    </w:p>
    <w:p w:rsidR="00C16554" w:rsidRDefault="00C16554">
      <w:pPr>
        <w:jc w:val="both"/>
      </w:pPr>
    </w:p>
    <w:p w:rsidR="00C16554" w:rsidRDefault="00934294">
      <w:pPr>
        <w:jc w:val="both"/>
      </w:pPr>
      <w:r>
        <w:rPr>
          <w:b/>
          <w:bCs/>
        </w:rPr>
        <w:t>2. Врста поступка јавне набавке</w:t>
      </w:r>
    </w:p>
    <w:p w:rsidR="00C16554" w:rsidRDefault="00934294">
      <w:pPr>
        <w:jc w:val="both"/>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16554" w:rsidRDefault="00C16554">
      <w:pPr>
        <w:jc w:val="both"/>
      </w:pPr>
    </w:p>
    <w:p w:rsidR="00C16554" w:rsidRDefault="00934294">
      <w:pPr>
        <w:jc w:val="both"/>
      </w:pPr>
      <w:r>
        <w:rPr>
          <w:b/>
          <w:bCs/>
        </w:rPr>
        <w:t>3. Предмет јавне набавке</w:t>
      </w:r>
    </w:p>
    <w:p w:rsidR="00C16554" w:rsidRDefault="00934294">
      <w:pPr>
        <w:jc w:val="both"/>
      </w:pPr>
      <w:r>
        <w:t xml:space="preserve">Предмет јавне набавке број </w:t>
      </w:r>
      <w:r w:rsidR="0021226A">
        <w:t>0</w:t>
      </w:r>
      <w:r>
        <w:t>6/20 су услуге – услуге обезбеђења</w:t>
      </w:r>
    </w:p>
    <w:p w:rsidR="00C16554" w:rsidRDefault="00934294">
      <w:pPr>
        <w:jc w:val="both"/>
      </w:pPr>
      <w:r>
        <w:t>ОРН 79710000 – услуге обезбеђења</w:t>
      </w:r>
    </w:p>
    <w:p w:rsidR="00C16554" w:rsidRDefault="00C16554">
      <w:pPr>
        <w:jc w:val="both"/>
      </w:pPr>
    </w:p>
    <w:p w:rsidR="00C16554" w:rsidRDefault="00934294">
      <w:pPr>
        <w:pStyle w:val="Heading51"/>
        <w:keepNext/>
        <w:keepLines/>
        <w:shd w:val="clear" w:color="auto" w:fill="auto"/>
        <w:tabs>
          <w:tab w:val="left" w:pos="286"/>
        </w:tabs>
        <w:spacing w:before="0" w:line="230" w:lineRule="exact"/>
        <w:rPr>
          <w:rStyle w:val="Bodytext0"/>
          <w:rFonts w:ascii="Times New Roman" w:hAnsi="Times New Roman"/>
          <w:b/>
          <w:sz w:val="24"/>
          <w:szCs w:val="24"/>
        </w:rPr>
      </w:pPr>
      <w:r>
        <w:rPr>
          <w:rStyle w:val="Bodytext0"/>
          <w:rFonts w:ascii="Times New Roman" w:hAnsi="Times New Roman"/>
          <w:b/>
          <w:sz w:val="24"/>
          <w:szCs w:val="24"/>
        </w:rPr>
        <w:t>4. Партије:</w:t>
      </w:r>
    </w:p>
    <w:p w:rsidR="00C16554" w:rsidRDefault="00934294">
      <w:pPr>
        <w:jc w:val="both"/>
        <w:rPr>
          <w:rStyle w:val="Bodytext0"/>
          <w:sz w:val="24"/>
        </w:rPr>
      </w:pPr>
      <w:r>
        <w:rPr>
          <w:rStyle w:val="Bodytext0"/>
          <w:sz w:val="24"/>
        </w:rPr>
        <w:t>Предмет јавне набавке није обликован по партијама:</w:t>
      </w:r>
    </w:p>
    <w:p w:rsidR="00C16554" w:rsidRDefault="00C16554">
      <w:pPr>
        <w:jc w:val="both"/>
        <w:rPr>
          <w:rStyle w:val="Bodytext0"/>
          <w:sz w:val="24"/>
        </w:rPr>
      </w:pPr>
    </w:p>
    <w:p w:rsidR="00C16554" w:rsidRDefault="00934294">
      <w:pPr>
        <w:jc w:val="both"/>
      </w:pPr>
      <w:r>
        <w:rPr>
          <w:b/>
          <w:bCs/>
        </w:rPr>
        <w:t>5. Циљ поступка</w:t>
      </w:r>
    </w:p>
    <w:p w:rsidR="00C16554" w:rsidRDefault="00934294">
      <w:pPr>
        <w:jc w:val="both"/>
      </w:pPr>
      <w:r>
        <w:t>Поступак јавне набавке се спроводи ради закључења уговора о јавној набавци.</w:t>
      </w:r>
    </w:p>
    <w:p w:rsidR="00C16554" w:rsidRDefault="00C16554">
      <w:pPr>
        <w:jc w:val="both"/>
      </w:pPr>
    </w:p>
    <w:p w:rsidR="00C16554" w:rsidRDefault="00934294">
      <w:pPr>
        <w:pStyle w:val="Heading51"/>
        <w:keepNext/>
        <w:keepLines/>
        <w:shd w:val="clear" w:color="auto" w:fill="auto"/>
        <w:tabs>
          <w:tab w:val="left" w:pos="292"/>
          <w:tab w:val="left" w:pos="9000"/>
        </w:tabs>
        <w:spacing w:before="0" w:line="283" w:lineRule="exact"/>
        <w:jc w:val="left"/>
        <w:rPr>
          <w:rStyle w:val="Bodytext0"/>
          <w:rFonts w:ascii="Times New Roman" w:hAnsi="Times New Roman"/>
          <w:sz w:val="24"/>
          <w:szCs w:val="24"/>
        </w:rPr>
      </w:pPr>
      <w:r>
        <w:rPr>
          <w:rStyle w:val="Bodytext0"/>
          <w:rFonts w:ascii="Times New Roman" w:hAnsi="Times New Roman"/>
          <w:b/>
          <w:sz w:val="24"/>
          <w:szCs w:val="24"/>
        </w:rPr>
        <w:t>6</w:t>
      </w:r>
      <w:r>
        <w:rPr>
          <w:rStyle w:val="Bodytext0"/>
          <w:rFonts w:ascii="Times New Roman" w:hAnsi="Times New Roman"/>
          <w:sz w:val="24"/>
          <w:szCs w:val="24"/>
        </w:rPr>
        <w:t xml:space="preserve">. </w:t>
      </w:r>
      <w:r>
        <w:rPr>
          <w:rStyle w:val="Bodytext0"/>
          <w:rFonts w:ascii="Times New Roman" w:hAnsi="Times New Roman"/>
          <w:b/>
          <w:sz w:val="24"/>
          <w:szCs w:val="24"/>
        </w:rPr>
        <w:t>Напомена уколико је у питању резервисана јавна набавка</w:t>
      </w:r>
      <w:r>
        <w:rPr>
          <w:rStyle w:val="Bodytext0"/>
          <w:rFonts w:ascii="Times New Roman" w:hAnsi="Times New Roman"/>
          <w:sz w:val="24"/>
          <w:szCs w:val="24"/>
        </w:rPr>
        <w:t>:</w:t>
      </w:r>
    </w:p>
    <w:p w:rsidR="00C16554" w:rsidRDefault="00934294">
      <w:pPr>
        <w:pStyle w:val="Heading51"/>
        <w:keepNext/>
        <w:keepLines/>
        <w:shd w:val="clear" w:color="auto" w:fill="auto"/>
        <w:tabs>
          <w:tab w:val="left" w:pos="292"/>
          <w:tab w:val="left" w:pos="9000"/>
        </w:tabs>
        <w:spacing w:before="0" w:line="283" w:lineRule="exact"/>
        <w:jc w:val="left"/>
        <w:rPr>
          <w:rStyle w:val="Bodytext0"/>
          <w:rFonts w:ascii="Times New Roman" w:hAnsi="Times New Roman"/>
          <w:color w:val="000000"/>
          <w:sz w:val="24"/>
          <w:szCs w:val="24"/>
          <w:lang w:eastAsia="hr-HR"/>
        </w:rPr>
      </w:pPr>
      <w:r>
        <w:rPr>
          <w:rStyle w:val="Bodytext0"/>
          <w:rFonts w:ascii="Times New Roman" w:hAnsi="Times New Roman"/>
          <w:sz w:val="24"/>
          <w:szCs w:val="24"/>
        </w:rPr>
        <w:t>Наручилац не спроводи резервисану јавну набавку у смислу одредаба члана 8. ЗЈН.</w:t>
      </w:r>
    </w:p>
    <w:p w:rsidR="00C16554" w:rsidRDefault="00C16554">
      <w:pPr>
        <w:pStyle w:val="Heading51"/>
        <w:keepNext/>
        <w:keepLines/>
        <w:shd w:val="clear" w:color="auto" w:fill="auto"/>
        <w:tabs>
          <w:tab w:val="left" w:pos="292"/>
          <w:tab w:val="left" w:pos="9600"/>
        </w:tabs>
        <w:spacing w:before="0" w:line="283" w:lineRule="exact"/>
        <w:rPr>
          <w:rStyle w:val="Bodytext0"/>
          <w:rFonts w:ascii="Times New Roman" w:hAnsi="Times New Roman"/>
          <w:sz w:val="24"/>
          <w:szCs w:val="24"/>
        </w:rPr>
      </w:pPr>
    </w:p>
    <w:p w:rsidR="00C16554" w:rsidRDefault="00934294">
      <w:pPr>
        <w:pStyle w:val="Heading51"/>
        <w:keepNext/>
        <w:keepLines/>
        <w:shd w:val="clear" w:color="auto" w:fill="auto"/>
        <w:tabs>
          <w:tab w:val="left" w:pos="292"/>
          <w:tab w:val="left" w:pos="9600"/>
        </w:tabs>
        <w:spacing w:before="0" w:line="283" w:lineRule="exact"/>
        <w:rPr>
          <w:rStyle w:val="Bodytext0"/>
          <w:rFonts w:ascii="Times New Roman" w:hAnsi="Times New Roman"/>
          <w:b/>
          <w:sz w:val="24"/>
          <w:szCs w:val="24"/>
        </w:rPr>
      </w:pPr>
      <w:r>
        <w:rPr>
          <w:rStyle w:val="Bodytext0"/>
          <w:rFonts w:ascii="Times New Roman" w:hAnsi="Times New Roman"/>
          <w:b/>
          <w:sz w:val="24"/>
          <w:szCs w:val="24"/>
        </w:rPr>
        <w:t>7.</w:t>
      </w:r>
      <w:r>
        <w:rPr>
          <w:rStyle w:val="Bodytext0"/>
          <w:rFonts w:ascii="Times New Roman" w:hAnsi="Times New Roman"/>
          <w:sz w:val="24"/>
          <w:szCs w:val="24"/>
        </w:rPr>
        <w:t xml:space="preserve"> </w:t>
      </w:r>
      <w:r>
        <w:rPr>
          <w:rStyle w:val="Bodytext0"/>
          <w:rFonts w:ascii="Times New Roman" w:hAnsi="Times New Roman"/>
          <w:b/>
          <w:sz w:val="24"/>
          <w:szCs w:val="24"/>
        </w:rPr>
        <w:t>Напомена уколико се спроводи електронска лицитација:</w:t>
      </w:r>
    </w:p>
    <w:p w:rsidR="00C16554" w:rsidRDefault="00934294">
      <w:pPr>
        <w:pStyle w:val="Heading51"/>
        <w:keepNext/>
        <w:keepLines/>
        <w:shd w:val="clear" w:color="auto" w:fill="auto"/>
        <w:tabs>
          <w:tab w:val="left" w:pos="292"/>
          <w:tab w:val="left" w:pos="9600"/>
        </w:tabs>
        <w:spacing w:before="0" w:line="283" w:lineRule="exact"/>
        <w:rPr>
          <w:rStyle w:val="Bodytext0"/>
          <w:rFonts w:ascii="Times New Roman" w:hAnsi="Times New Roman"/>
          <w:color w:val="000000"/>
          <w:sz w:val="24"/>
          <w:szCs w:val="24"/>
          <w:lang w:eastAsia="hr-HR"/>
        </w:rPr>
      </w:pPr>
      <w:r>
        <w:rPr>
          <w:rStyle w:val="Bodytext0"/>
          <w:rFonts w:ascii="Times New Roman" w:hAnsi="Times New Roman"/>
          <w:sz w:val="24"/>
          <w:szCs w:val="24"/>
        </w:rPr>
        <w:t>Не спроводи се електронска лицитација.</w:t>
      </w:r>
    </w:p>
    <w:p w:rsidR="00C16554" w:rsidRDefault="00C16554">
      <w:pPr>
        <w:jc w:val="both"/>
      </w:pPr>
    </w:p>
    <w:p w:rsidR="00C16554" w:rsidRDefault="00934294">
      <w:pPr>
        <w:jc w:val="both"/>
      </w:pPr>
      <w:r>
        <w:rPr>
          <w:b/>
          <w:bCs/>
        </w:rPr>
        <w:t xml:space="preserve">8. Контакт  </w:t>
      </w:r>
    </w:p>
    <w:p w:rsidR="00C16554" w:rsidRDefault="00934294">
      <w:pPr>
        <w:jc w:val="both"/>
      </w:pPr>
      <w:r>
        <w:t>Лице за контакт – Вугделија Борис, службеник за јавне набавке</w:t>
      </w:r>
    </w:p>
    <w:p w:rsidR="00C16554" w:rsidRDefault="00934294">
      <w:pPr>
        <w:jc w:val="both"/>
      </w:pPr>
      <w:r>
        <w:t xml:space="preserve">Е-mail: </w:t>
      </w:r>
      <w:hyperlink r:id="rId9">
        <w:r>
          <w:rPr>
            <w:rStyle w:val="InternetLink"/>
          </w:rPr>
          <w:t>sekretarijat@jkp-stadion.rs</w:t>
        </w:r>
      </w:hyperlink>
      <w:r>
        <w:t xml:space="preserve">; </w:t>
      </w:r>
    </w:p>
    <w:p w:rsidR="00C16554" w:rsidRDefault="00934294">
      <w:pPr>
        <w:jc w:val="both"/>
      </w:pPr>
      <w:r>
        <w:t xml:space="preserve"> </w:t>
      </w:r>
    </w:p>
    <w:p w:rsidR="00C16554" w:rsidRDefault="00934294">
      <w:pPr>
        <w:jc w:val="both"/>
      </w:pPr>
      <w:r>
        <w:t>Радно време наручиоца је радним данима од 7:00 до 14:30 часова.</w:t>
      </w:r>
    </w:p>
    <w:p w:rsidR="00C16554" w:rsidRDefault="00C16554">
      <w:pPr>
        <w:jc w:val="both"/>
      </w:pPr>
    </w:p>
    <w:p w:rsidR="00C16554" w:rsidRDefault="00C16554">
      <w:pPr>
        <w:jc w:val="both"/>
        <w:rPr>
          <w:bCs/>
          <w:color w:val="auto"/>
        </w:rPr>
      </w:pPr>
    </w:p>
    <w:p w:rsidR="00C16554" w:rsidRDefault="00C16554">
      <w:pPr>
        <w:jc w:val="both"/>
      </w:pPr>
    </w:p>
    <w:p w:rsidR="00C16554" w:rsidRDefault="00C16554">
      <w:pPr>
        <w:jc w:val="both"/>
        <w:rPr>
          <w:iCs/>
        </w:rPr>
      </w:pPr>
    </w:p>
    <w:p w:rsidR="00C16554" w:rsidRDefault="00C16554">
      <w:pPr>
        <w:jc w:val="both"/>
      </w:pPr>
    </w:p>
    <w:p w:rsidR="00C16554" w:rsidRDefault="00C16554">
      <w:pPr>
        <w:jc w:val="both"/>
        <w:rPr>
          <w:bCs/>
        </w:rPr>
      </w:pPr>
    </w:p>
    <w:p w:rsidR="00C16554" w:rsidRDefault="00C16554">
      <w:pPr>
        <w:jc w:val="both"/>
        <w:rPr>
          <w:bCs/>
        </w:rPr>
      </w:pPr>
    </w:p>
    <w:p w:rsidR="00C16554" w:rsidRDefault="00C16554">
      <w:pPr>
        <w:jc w:val="both"/>
        <w:rPr>
          <w:bCs/>
        </w:rPr>
      </w:pPr>
    </w:p>
    <w:p w:rsidR="00C16554" w:rsidRDefault="00C16554">
      <w:pPr>
        <w:jc w:val="both"/>
        <w:rPr>
          <w:bCs/>
        </w:rPr>
      </w:pPr>
    </w:p>
    <w:p w:rsidR="00C16554" w:rsidRDefault="00C16554">
      <w:pPr>
        <w:jc w:val="both"/>
        <w:rPr>
          <w:bCs/>
        </w:rPr>
      </w:pPr>
    </w:p>
    <w:p w:rsidR="00C16554" w:rsidRDefault="00C16554">
      <w:pPr>
        <w:jc w:val="both"/>
        <w:rPr>
          <w:bCs/>
        </w:rPr>
      </w:pPr>
    </w:p>
    <w:p w:rsidR="00C16554" w:rsidRDefault="00C16554">
      <w:pPr>
        <w:jc w:val="both"/>
        <w:rPr>
          <w:bCs/>
        </w:rPr>
      </w:pPr>
    </w:p>
    <w:p w:rsidR="00C16554" w:rsidRDefault="00934294">
      <w:pPr>
        <w:shd w:val="clear" w:color="auto" w:fill="C6D9F1"/>
        <w:jc w:val="center"/>
        <w:rPr>
          <w:b/>
          <w:bCs/>
          <w:iCs/>
        </w:rPr>
      </w:pPr>
      <w:r>
        <w:rPr>
          <w:b/>
          <w:bCs/>
          <w:iCs/>
          <w:sz w:val="28"/>
          <w:szCs w:val="28"/>
        </w:rPr>
        <w:t xml:space="preserve">II  ТЕХНИЧКА СПЕЦИФИКАЦИЈА </w:t>
      </w:r>
    </w:p>
    <w:p w:rsidR="00C16554" w:rsidRDefault="00C16554"/>
    <w:p w:rsidR="00C16554" w:rsidRPr="00934294" w:rsidRDefault="00934294" w:rsidP="00934294">
      <w:pPr>
        <w:ind w:left="142"/>
        <w:jc w:val="both"/>
      </w:pPr>
      <w:r w:rsidRPr="00934294">
        <w:t>У циљу испуњавања захтева наручиоца за набавку услуга чувања и  обезбеђивања објеката и имовине ЈКП „Стадион“ Суботица, приказујемо спецификацију услуга чије се пружање захтева:</w:t>
      </w:r>
    </w:p>
    <w:p w:rsidR="00C16554" w:rsidRPr="00934294" w:rsidRDefault="00C16554" w:rsidP="00934294">
      <w:pPr>
        <w:ind w:left="142"/>
        <w:jc w:val="both"/>
        <w:rPr>
          <w:highlight w:val="yellow"/>
        </w:rPr>
      </w:pPr>
    </w:p>
    <w:p w:rsidR="00C16554" w:rsidRPr="00934294" w:rsidRDefault="00934294" w:rsidP="00934294">
      <w:pPr>
        <w:pStyle w:val="ListParagraph"/>
        <w:suppressAutoHyphens w:val="0"/>
        <w:spacing w:line="240" w:lineRule="auto"/>
        <w:ind w:left="142"/>
        <w:contextualSpacing/>
        <w:jc w:val="both"/>
      </w:pPr>
      <w:r w:rsidRPr="00934294">
        <w:t xml:space="preserve">- чување и обезбеђивање објеката који су у надлежности ЈКП „Стадион“ по </w:t>
      </w:r>
      <w:r w:rsidR="0021226A">
        <w:t xml:space="preserve">посебном </w:t>
      </w:r>
      <w:r w:rsidRPr="00934294">
        <w:t>налогу наручиоца</w:t>
      </w:r>
      <w:r>
        <w:t xml:space="preserve">, </w:t>
      </w:r>
      <w:r w:rsidRPr="00934294">
        <w:t xml:space="preserve"> </w:t>
      </w:r>
    </w:p>
    <w:p w:rsidR="00C16554" w:rsidRPr="00934294" w:rsidRDefault="00934294" w:rsidP="00934294">
      <w:pPr>
        <w:pStyle w:val="ListParagraph"/>
        <w:suppressAutoHyphens w:val="0"/>
        <w:spacing w:line="240" w:lineRule="auto"/>
        <w:ind w:left="142"/>
        <w:contextualSpacing/>
        <w:jc w:val="both"/>
      </w:pPr>
      <w:r w:rsidRPr="00934294">
        <w:t xml:space="preserve">- објекти у надлежности </w:t>
      </w:r>
      <w:r w:rsidR="0021226A">
        <w:t xml:space="preserve">наручиоца </w:t>
      </w:r>
      <w:r w:rsidRPr="00934294">
        <w:t xml:space="preserve">су: </w:t>
      </w:r>
      <w:r>
        <w:t>Х</w:t>
      </w:r>
      <w:r w:rsidRPr="00934294">
        <w:t xml:space="preserve">ала спортова, </w:t>
      </w:r>
      <w:r>
        <w:t>О</w:t>
      </w:r>
      <w:r w:rsidRPr="00934294">
        <w:t xml:space="preserve">творени базен дудова шума, </w:t>
      </w:r>
      <w:r>
        <w:t>З</w:t>
      </w:r>
      <w:r w:rsidRPr="00934294">
        <w:t xml:space="preserve">атворени базен СРЦ Прозивка, </w:t>
      </w:r>
      <w:r>
        <w:t>С</w:t>
      </w:r>
      <w:r w:rsidRPr="00934294">
        <w:t xml:space="preserve">трелиште, Градско клизалиште, Градски фудбалски стадион, </w:t>
      </w:r>
      <w:r>
        <w:t>С</w:t>
      </w:r>
      <w:r w:rsidRPr="00934294">
        <w:t xml:space="preserve">портски терени у </w:t>
      </w:r>
      <w:r>
        <w:t>П</w:t>
      </w:r>
      <w:r w:rsidRPr="00934294">
        <w:t>рвомајској</w:t>
      </w:r>
      <w:r>
        <w:t xml:space="preserve"> улици</w:t>
      </w:r>
      <w:r w:rsidRPr="00934294">
        <w:t xml:space="preserve">, </w:t>
      </w:r>
      <w:r>
        <w:t>К</w:t>
      </w:r>
      <w:r w:rsidRPr="00934294">
        <w:t xml:space="preserve">остур базена у </w:t>
      </w:r>
      <w:r>
        <w:t>Д</w:t>
      </w:r>
      <w:r w:rsidRPr="00934294">
        <w:t>удовој шуми</w:t>
      </w:r>
      <w:r>
        <w:t>,</w:t>
      </w:r>
    </w:p>
    <w:p w:rsidR="00C16554" w:rsidRPr="00934294" w:rsidRDefault="00934294" w:rsidP="00934294">
      <w:pPr>
        <w:pStyle w:val="ListParagraph"/>
        <w:suppressAutoHyphens w:val="0"/>
        <w:spacing w:line="240" w:lineRule="auto"/>
        <w:ind w:left="142"/>
        <w:contextualSpacing/>
        <w:jc w:val="both"/>
      </w:pPr>
      <w:r w:rsidRPr="00934294">
        <w:t>- по потреб</w:t>
      </w:r>
      <w:r>
        <w:t>ама</w:t>
      </w:r>
      <w:r w:rsidRPr="00934294">
        <w:t xml:space="preserve"> наручиоца обезбеђивање манифестација и турнира у организацији ЈКП „Стадион“ и других потреба по налогу наручиоца</w:t>
      </w:r>
      <w:r>
        <w:t>,</w:t>
      </w:r>
      <w:r w:rsidRPr="00934294">
        <w:t xml:space="preserve"> </w:t>
      </w:r>
    </w:p>
    <w:p w:rsidR="00C16554" w:rsidRPr="00934294" w:rsidRDefault="00934294" w:rsidP="00934294">
      <w:pPr>
        <w:pStyle w:val="ListParagraph"/>
        <w:suppressAutoHyphens w:val="0"/>
        <w:spacing w:line="240" w:lineRule="auto"/>
        <w:ind w:left="142"/>
        <w:contextualSpacing/>
        <w:jc w:val="both"/>
      </w:pPr>
      <w:r w:rsidRPr="00934294">
        <w:t xml:space="preserve"> - примање усмених и писмених информација о стању објеката, пословног круга, имовине и возила</w:t>
      </w:r>
      <w:r>
        <w:t>,</w:t>
      </w:r>
    </w:p>
    <w:p w:rsidR="00C16554" w:rsidRPr="00934294" w:rsidRDefault="00934294" w:rsidP="00934294">
      <w:pPr>
        <w:pStyle w:val="ListParagraph"/>
        <w:suppressAutoHyphens w:val="0"/>
        <w:spacing w:line="240" w:lineRule="auto"/>
        <w:ind w:left="142"/>
        <w:contextualSpacing/>
        <w:jc w:val="both"/>
      </w:pPr>
      <w:r w:rsidRPr="00934294">
        <w:t>- обилазак објеката, пословног круга и возила</w:t>
      </w:r>
      <w:r>
        <w:t>,</w:t>
      </w:r>
    </w:p>
    <w:p w:rsidR="00C16554" w:rsidRPr="001A50A2" w:rsidRDefault="00934294" w:rsidP="00934294">
      <w:pPr>
        <w:pStyle w:val="ListParagraph"/>
        <w:suppressAutoHyphens w:val="0"/>
        <w:spacing w:line="240" w:lineRule="auto"/>
        <w:ind w:left="142"/>
        <w:contextualSpacing/>
        <w:jc w:val="both"/>
      </w:pPr>
      <w:r w:rsidRPr="00934294">
        <w:t>- чување и проверавање стања објеката (стања инсталација, апарата и уређаја за гашење пожара, паркиралишта, гаража и др.)</w:t>
      </w:r>
      <w:r w:rsidR="001A50A2">
        <w:t>,</w:t>
      </w:r>
    </w:p>
    <w:p w:rsidR="00C16554" w:rsidRPr="001A50A2" w:rsidRDefault="00934294" w:rsidP="00934294">
      <w:pPr>
        <w:pStyle w:val="ListParagraph"/>
        <w:suppressAutoHyphens w:val="0"/>
        <w:spacing w:line="240" w:lineRule="auto"/>
        <w:ind w:left="142"/>
        <w:contextualSpacing/>
        <w:jc w:val="both"/>
      </w:pPr>
      <w:r w:rsidRPr="00934294">
        <w:t>- надзирање улаза и излаза особа, возила и робе</w:t>
      </w:r>
      <w:r w:rsidR="001A50A2">
        <w:t xml:space="preserve">, </w:t>
      </w:r>
    </w:p>
    <w:p w:rsidR="00C16554" w:rsidRPr="001A50A2" w:rsidRDefault="00934294" w:rsidP="00934294">
      <w:pPr>
        <w:pStyle w:val="ListParagraph"/>
        <w:suppressAutoHyphens w:val="0"/>
        <w:spacing w:line="240" w:lineRule="auto"/>
        <w:ind w:left="142"/>
        <w:contextualSpacing/>
        <w:jc w:val="both"/>
      </w:pPr>
      <w:r w:rsidRPr="00934294">
        <w:t>- уочавање свих облика угрожености објеката и имовине (пожар, отуђивање, елементарне непогоде, уништење и сл.)</w:t>
      </w:r>
      <w:r w:rsidR="001A50A2">
        <w:t>,</w:t>
      </w:r>
    </w:p>
    <w:p w:rsidR="00C16554" w:rsidRPr="001A50A2" w:rsidRDefault="00934294" w:rsidP="00934294">
      <w:pPr>
        <w:pStyle w:val="ListParagraph"/>
        <w:suppressAutoHyphens w:val="0"/>
        <w:spacing w:line="240" w:lineRule="auto"/>
        <w:ind w:left="142"/>
        <w:contextualSpacing/>
        <w:jc w:val="both"/>
      </w:pPr>
      <w:r w:rsidRPr="00934294">
        <w:t>- отклањање уочених недостатака</w:t>
      </w:r>
      <w:r w:rsidR="001A50A2">
        <w:t>,</w:t>
      </w:r>
    </w:p>
    <w:p w:rsidR="00C16554" w:rsidRPr="001A50A2" w:rsidRDefault="00934294" w:rsidP="00934294">
      <w:pPr>
        <w:pStyle w:val="ListParagraph"/>
        <w:suppressAutoHyphens w:val="0"/>
        <w:spacing w:line="240" w:lineRule="auto"/>
        <w:ind w:left="142"/>
        <w:contextualSpacing/>
        <w:jc w:val="both"/>
      </w:pPr>
      <w:r w:rsidRPr="00934294">
        <w:t>- свакодневно вођење евиденције у дневник</w:t>
      </w:r>
      <w:r w:rsidR="0021226A">
        <w:t>у</w:t>
      </w:r>
      <w:r w:rsidRPr="00934294">
        <w:t xml:space="preserve"> рада</w:t>
      </w:r>
      <w:r w:rsidR="001A50A2">
        <w:t>,</w:t>
      </w:r>
    </w:p>
    <w:p w:rsidR="00C16554" w:rsidRPr="001A50A2" w:rsidRDefault="00934294" w:rsidP="00934294">
      <w:pPr>
        <w:pStyle w:val="ListParagraph"/>
        <w:suppressAutoHyphens w:val="0"/>
        <w:spacing w:line="240" w:lineRule="auto"/>
        <w:ind w:left="142"/>
        <w:contextualSpacing/>
        <w:jc w:val="both"/>
      </w:pPr>
      <w:r w:rsidRPr="00934294">
        <w:t>- месечно писмено извештавање о безбедности објеката и имовине ЈКП „Стадион“, уоченим недостацима и предлагање мера за њихово отклањање</w:t>
      </w:r>
      <w:r w:rsidR="001A50A2">
        <w:t>,</w:t>
      </w:r>
    </w:p>
    <w:p w:rsidR="00C16554" w:rsidRPr="001A50A2" w:rsidRDefault="00934294" w:rsidP="00934294">
      <w:pPr>
        <w:pStyle w:val="ListParagraph"/>
        <w:suppressAutoHyphens w:val="0"/>
        <w:spacing w:line="240" w:lineRule="auto"/>
        <w:ind w:left="142"/>
        <w:contextualSpacing/>
        <w:jc w:val="both"/>
      </w:pPr>
      <w:r w:rsidRPr="00934294">
        <w:t>- обавештавање надлежних служби и органа и писмено евидентирање у дневник рада</w:t>
      </w:r>
      <w:r w:rsidR="001A50A2">
        <w:t>,</w:t>
      </w:r>
    </w:p>
    <w:p w:rsidR="00C16554" w:rsidRPr="001A50A2" w:rsidRDefault="00934294" w:rsidP="00934294">
      <w:pPr>
        <w:pStyle w:val="ListParagraph"/>
        <w:suppressAutoHyphens w:val="0"/>
        <w:spacing w:line="240" w:lineRule="auto"/>
        <w:ind w:left="142"/>
        <w:contextualSpacing/>
        <w:jc w:val="both"/>
      </w:pPr>
      <w:r w:rsidRPr="00934294">
        <w:t>- одговорност за безбедност објеката, пословног круга и возила ЈКП „Стадион“</w:t>
      </w:r>
      <w:r w:rsidR="001A50A2">
        <w:t>,</w:t>
      </w:r>
    </w:p>
    <w:p w:rsidR="00C16554" w:rsidRPr="001A50A2" w:rsidRDefault="00934294" w:rsidP="00934294">
      <w:pPr>
        <w:pStyle w:val="ListParagraph"/>
        <w:suppressAutoHyphens w:val="0"/>
        <w:spacing w:line="240" w:lineRule="auto"/>
        <w:ind w:left="142"/>
        <w:contextualSpacing/>
        <w:jc w:val="both"/>
      </w:pPr>
      <w:r w:rsidRPr="00934294">
        <w:t>- одговорност за благовремену дојаву свих облика угрожавања безбедности ЈКП „Стадион“</w:t>
      </w:r>
      <w:r w:rsidR="001A50A2">
        <w:t>.</w:t>
      </w:r>
    </w:p>
    <w:p w:rsidR="00C16554" w:rsidRPr="00934294" w:rsidRDefault="00C16554" w:rsidP="00934294">
      <w:pPr>
        <w:pStyle w:val="ListParagraph"/>
        <w:suppressAutoHyphens w:val="0"/>
        <w:spacing w:line="240" w:lineRule="auto"/>
        <w:ind w:left="142"/>
        <w:contextualSpacing/>
        <w:jc w:val="both"/>
        <w:rPr>
          <w:highlight w:val="yellow"/>
        </w:rPr>
      </w:pPr>
    </w:p>
    <w:p w:rsidR="00C16554" w:rsidRPr="00934294" w:rsidRDefault="00934294" w:rsidP="00934294">
      <w:pPr>
        <w:suppressAutoHyphens w:val="0"/>
        <w:spacing w:line="240" w:lineRule="auto"/>
        <w:contextualSpacing/>
        <w:jc w:val="both"/>
      </w:pPr>
      <w:r w:rsidRPr="00934294">
        <w:t>Изабрани понуђач је дужан да обезбеди интервентну патролу, која је дужна да  у случају инцидентних ситуација изађе на штићене објекте наручиоца у року од 15 минута од пријема позива.</w:t>
      </w:r>
    </w:p>
    <w:p w:rsidR="00C16554" w:rsidRPr="00934294" w:rsidRDefault="00C16554" w:rsidP="00934294">
      <w:pPr>
        <w:pStyle w:val="ListParagraph"/>
        <w:suppressAutoHyphens w:val="0"/>
        <w:spacing w:line="240" w:lineRule="auto"/>
        <w:ind w:left="142"/>
        <w:contextualSpacing/>
        <w:jc w:val="both"/>
        <w:rPr>
          <w:highlight w:val="yellow"/>
        </w:rPr>
      </w:pPr>
    </w:p>
    <w:p w:rsidR="00C16554" w:rsidRPr="00934294" w:rsidRDefault="00934294" w:rsidP="00934294">
      <w:pPr>
        <w:suppressAutoHyphens w:val="0"/>
        <w:spacing w:line="240" w:lineRule="auto"/>
        <w:contextualSpacing/>
        <w:jc w:val="both"/>
        <w:rPr>
          <w:rFonts w:cs="Arial"/>
        </w:rPr>
      </w:pPr>
      <w:r w:rsidRPr="00934294">
        <w:rPr>
          <w:rFonts w:cs="Arial"/>
        </w:rPr>
        <w:t xml:space="preserve">У складу са </w:t>
      </w:r>
      <w:r w:rsidR="001A50A2">
        <w:rPr>
          <w:rFonts w:cs="Arial"/>
        </w:rPr>
        <w:t xml:space="preserve">одредбама </w:t>
      </w:r>
      <w:r w:rsidRPr="00934294">
        <w:rPr>
          <w:rFonts w:cs="Arial"/>
        </w:rPr>
        <w:t>Закон</w:t>
      </w:r>
      <w:r w:rsidR="001A50A2">
        <w:rPr>
          <w:rFonts w:cs="Arial"/>
        </w:rPr>
        <w:t>а</w:t>
      </w:r>
      <w:r w:rsidRPr="00934294">
        <w:rPr>
          <w:rFonts w:cs="Arial"/>
        </w:rPr>
        <w:t xml:space="preserve"> о приватном обезбеђењу, патролни тим се обавезно састоји од 2 </w:t>
      </w:r>
      <w:r w:rsidR="0021226A">
        <w:rPr>
          <w:rFonts w:cs="Arial"/>
        </w:rPr>
        <w:t xml:space="preserve">(два) </w:t>
      </w:r>
      <w:r w:rsidRPr="00934294">
        <w:rPr>
          <w:rFonts w:cs="Arial"/>
        </w:rPr>
        <w:t>службеника обезбеђења.</w:t>
      </w:r>
    </w:p>
    <w:p w:rsidR="00C16554" w:rsidRPr="00934294" w:rsidRDefault="00C16554" w:rsidP="00934294">
      <w:pPr>
        <w:suppressAutoHyphens w:val="0"/>
        <w:spacing w:line="240" w:lineRule="auto"/>
        <w:ind w:left="142"/>
        <w:contextualSpacing/>
        <w:jc w:val="both"/>
      </w:pPr>
    </w:p>
    <w:p w:rsidR="00C16554" w:rsidRPr="00934294" w:rsidRDefault="00934294" w:rsidP="00934294">
      <w:pPr>
        <w:suppressAutoHyphens w:val="0"/>
        <w:spacing w:line="240" w:lineRule="auto"/>
        <w:contextualSpacing/>
        <w:jc w:val="both"/>
        <w:rPr>
          <w:rFonts w:cs="Arial"/>
        </w:rPr>
      </w:pPr>
      <w:r w:rsidRPr="00934294">
        <w:rPr>
          <w:rFonts w:cs="Arial"/>
        </w:rPr>
        <w:t xml:space="preserve">Трошкови за рад интервентне патроле </w:t>
      </w:r>
      <w:r w:rsidR="001A50A2">
        <w:rPr>
          <w:rFonts w:cs="Arial"/>
        </w:rPr>
        <w:t>п</w:t>
      </w:r>
      <w:r w:rsidRPr="00934294">
        <w:rPr>
          <w:rFonts w:cs="Arial"/>
        </w:rPr>
        <w:t xml:space="preserve">онуђача, као и трошкови горива за рад интервентне патроле улазе у понуђену цену </w:t>
      </w:r>
      <w:r w:rsidR="001A50A2">
        <w:rPr>
          <w:rFonts w:cs="Arial"/>
        </w:rPr>
        <w:t>п</w:t>
      </w:r>
      <w:r w:rsidRPr="00934294">
        <w:rPr>
          <w:rFonts w:cs="Arial"/>
        </w:rPr>
        <w:t xml:space="preserve">онуђача. </w:t>
      </w:r>
    </w:p>
    <w:p w:rsidR="00C16554" w:rsidRPr="00934294" w:rsidRDefault="00C16554" w:rsidP="00934294">
      <w:pPr>
        <w:suppressAutoHyphens w:val="0"/>
        <w:spacing w:line="240" w:lineRule="auto"/>
        <w:ind w:left="142"/>
        <w:contextualSpacing/>
        <w:jc w:val="both"/>
      </w:pPr>
    </w:p>
    <w:p w:rsidR="00C16554" w:rsidRPr="00934294" w:rsidRDefault="00934294" w:rsidP="00934294">
      <w:pPr>
        <w:jc w:val="both"/>
      </w:pPr>
      <w:r w:rsidRPr="00934294">
        <w:rPr>
          <w:rFonts w:cs="Arial"/>
        </w:rPr>
        <w:t xml:space="preserve">У случају </w:t>
      </w:r>
      <w:r w:rsidR="001A50A2">
        <w:rPr>
          <w:rFonts w:cs="Arial"/>
        </w:rPr>
        <w:t>проналажења</w:t>
      </w:r>
      <w:r w:rsidRPr="00934294">
        <w:rPr>
          <w:rFonts w:cs="Arial"/>
        </w:rPr>
        <w:t xml:space="preserve"> трећих лица у извршењу прекршаја и кривичних дела на штићеним  објектима, службеници обезбеђења су обавезни да правовремено реагују у складу са законским овлашћењима службеника обезбеђења које </w:t>
      </w:r>
      <w:r w:rsidR="001A50A2">
        <w:rPr>
          <w:rFonts w:cs="Arial"/>
        </w:rPr>
        <w:t>прописује</w:t>
      </w:r>
      <w:r w:rsidRPr="00934294">
        <w:rPr>
          <w:rFonts w:cs="Arial"/>
        </w:rPr>
        <w:t xml:space="preserve"> Закон о приватном обезбеђењу (Сл</w:t>
      </w:r>
      <w:r w:rsidR="001A50A2">
        <w:rPr>
          <w:rFonts w:cs="Arial"/>
        </w:rPr>
        <w:t xml:space="preserve">ужбени </w:t>
      </w:r>
      <w:r w:rsidRPr="00934294">
        <w:rPr>
          <w:rFonts w:cs="Arial"/>
        </w:rPr>
        <w:t xml:space="preserve">гласник РС бр. 104/13, 42/15 и 87/18), као и да обавесте надлежне органе МУП–а  у  случају </w:t>
      </w:r>
      <w:r w:rsidR="001A50A2">
        <w:rPr>
          <w:rFonts w:cs="Arial"/>
        </w:rPr>
        <w:t>проналажења</w:t>
      </w:r>
      <w:r w:rsidRPr="00934294">
        <w:rPr>
          <w:rFonts w:cs="Arial"/>
        </w:rPr>
        <w:t xml:space="preserve"> трећих лица у извршењу прекршаја и кривичних дела, као и у случају потребе за применом принуде.</w:t>
      </w:r>
    </w:p>
    <w:p w:rsidR="00C16554" w:rsidRPr="00934294" w:rsidRDefault="00C16554" w:rsidP="00934294">
      <w:pPr>
        <w:jc w:val="both"/>
        <w:rPr>
          <w:rFonts w:cs="Arial"/>
          <w:highlight w:val="yellow"/>
        </w:rPr>
      </w:pPr>
    </w:p>
    <w:p w:rsidR="00C16554" w:rsidRPr="00934294" w:rsidRDefault="00C16554" w:rsidP="00934294">
      <w:pPr>
        <w:jc w:val="both"/>
        <w:rPr>
          <w:rFonts w:cs="Arial"/>
          <w:highlight w:val="yellow"/>
        </w:rPr>
      </w:pPr>
    </w:p>
    <w:p w:rsidR="00C16554" w:rsidRPr="00934294" w:rsidRDefault="00C16554" w:rsidP="00934294">
      <w:pPr>
        <w:suppressAutoHyphens w:val="0"/>
        <w:spacing w:line="240" w:lineRule="auto"/>
        <w:ind w:left="142"/>
        <w:contextualSpacing/>
        <w:jc w:val="both"/>
        <w:rPr>
          <w:rFonts w:cs="Arial"/>
          <w:highlight w:val="yellow"/>
        </w:rPr>
      </w:pPr>
    </w:p>
    <w:p w:rsidR="00C16554" w:rsidRPr="00934294" w:rsidRDefault="00C16554" w:rsidP="00934294">
      <w:pPr>
        <w:pStyle w:val="ListParagraph"/>
        <w:suppressAutoHyphens w:val="0"/>
        <w:spacing w:line="240" w:lineRule="auto"/>
        <w:ind w:left="142"/>
        <w:contextualSpacing/>
        <w:jc w:val="both"/>
        <w:rPr>
          <w:highlight w:val="yellow"/>
        </w:rPr>
      </w:pPr>
    </w:p>
    <w:p w:rsidR="00C16554" w:rsidRPr="001A50A2" w:rsidRDefault="00934294" w:rsidP="00934294">
      <w:pPr>
        <w:jc w:val="both"/>
      </w:pPr>
      <w:r w:rsidRPr="00934294">
        <w:rPr>
          <w:rFonts w:cs="Arial"/>
          <w:b/>
        </w:rPr>
        <w:t>Сви службеници обезбеђења који се ангажују морају имати важећу</w:t>
      </w:r>
      <w:r w:rsidRPr="00934294">
        <w:rPr>
          <w:rFonts w:cs="Arial"/>
        </w:rPr>
        <w:t xml:space="preserve"> </w:t>
      </w:r>
      <w:r w:rsidR="001A50A2">
        <w:rPr>
          <w:rFonts w:cs="Arial"/>
          <w:b/>
          <w:bCs/>
        </w:rPr>
        <w:t>л</w:t>
      </w:r>
      <w:r w:rsidRPr="00934294">
        <w:rPr>
          <w:rFonts w:cs="Arial"/>
          <w:b/>
          <w:bCs/>
        </w:rPr>
        <w:t>иценцу за вршење послова физичко-техничке заштите</w:t>
      </w:r>
      <w:r w:rsidRPr="00934294">
        <w:rPr>
          <w:rFonts w:cs="Arial"/>
          <w:bCs/>
        </w:rPr>
        <w:t xml:space="preserve"> издату од стране Министарства унутрашњих послова, сагласно одредбама Закона о приватном обезбеђењу („Сл</w:t>
      </w:r>
      <w:r w:rsidR="001A50A2">
        <w:rPr>
          <w:rFonts w:cs="Arial"/>
          <w:bCs/>
        </w:rPr>
        <w:t xml:space="preserve">ужбени </w:t>
      </w:r>
      <w:r w:rsidRPr="00934294">
        <w:rPr>
          <w:rFonts w:cs="Arial"/>
          <w:bCs/>
        </w:rPr>
        <w:t xml:space="preserve"> </w:t>
      </w:r>
      <w:r w:rsidR="001A50A2">
        <w:rPr>
          <w:rFonts w:cs="Arial"/>
          <w:bCs/>
        </w:rPr>
        <w:t>г</w:t>
      </w:r>
      <w:r w:rsidRPr="00934294">
        <w:rPr>
          <w:rFonts w:cs="Arial"/>
          <w:bCs/>
        </w:rPr>
        <w:t xml:space="preserve">ласник РС“ број 104/13, 42/15 и 87/18), као </w:t>
      </w:r>
      <w:r w:rsidRPr="00934294">
        <w:rPr>
          <w:rFonts w:cs="Arial"/>
          <w:b/>
          <w:bCs/>
        </w:rPr>
        <w:t>и  уверење о положеном стручном испиту из области заштите од пожара</w:t>
      </w:r>
      <w:r w:rsidRPr="00934294">
        <w:rPr>
          <w:rFonts w:cs="Arial"/>
          <w:bCs/>
        </w:rPr>
        <w:t xml:space="preserve"> издато од </w:t>
      </w:r>
      <w:r w:rsidR="0021226A">
        <w:rPr>
          <w:rFonts w:cs="Arial"/>
          <w:bCs/>
        </w:rPr>
        <w:t xml:space="preserve">стране </w:t>
      </w:r>
      <w:r w:rsidRPr="00934294">
        <w:rPr>
          <w:rFonts w:cs="Arial"/>
          <w:bCs/>
        </w:rPr>
        <w:t>надлежног Министарства унутрашњих послова, сходно члану 55. Закона о заштити од пожара („Сл</w:t>
      </w:r>
      <w:r w:rsidR="001A50A2">
        <w:rPr>
          <w:rFonts w:cs="Arial"/>
          <w:bCs/>
        </w:rPr>
        <w:t xml:space="preserve">ужбени </w:t>
      </w:r>
      <w:r w:rsidRPr="00934294">
        <w:rPr>
          <w:rFonts w:cs="Arial"/>
          <w:bCs/>
        </w:rPr>
        <w:t>гласник РС“ бр. 111/09</w:t>
      </w:r>
      <w:r w:rsidR="001A50A2">
        <w:rPr>
          <w:rFonts w:cs="Arial"/>
          <w:bCs/>
        </w:rPr>
        <w:t>, 20/05, 87/18 и 87/18 – други закон</w:t>
      </w:r>
      <w:r w:rsidRPr="00934294">
        <w:rPr>
          <w:rFonts w:cs="Arial"/>
          <w:bCs/>
        </w:rPr>
        <w:t>)</w:t>
      </w:r>
      <w:r w:rsidR="001A50A2">
        <w:rPr>
          <w:rFonts w:cs="Arial"/>
          <w:bCs/>
        </w:rPr>
        <w:t>.</w:t>
      </w:r>
    </w:p>
    <w:p w:rsidR="00C16554" w:rsidRPr="00934294" w:rsidRDefault="00C16554" w:rsidP="00934294">
      <w:pPr>
        <w:suppressAutoHyphens w:val="0"/>
        <w:spacing w:line="240" w:lineRule="auto"/>
        <w:contextualSpacing/>
        <w:jc w:val="both"/>
        <w:rPr>
          <w:rFonts w:cs="Arial"/>
        </w:rPr>
      </w:pPr>
    </w:p>
    <w:p w:rsidR="00C16554" w:rsidRPr="00934294" w:rsidRDefault="00934294" w:rsidP="00934294">
      <w:pPr>
        <w:suppressAutoHyphens w:val="0"/>
        <w:spacing w:line="240" w:lineRule="auto"/>
        <w:contextualSpacing/>
        <w:jc w:val="both"/>
      </w:pPr>
      <w:r w:rsidRPr="00934294">
        <w:rPr>
          <w:rFonts w:cs="Arial"/>
        </w:rPr>
        <w:t xml:space="preserve">Изабрани понуђач је дужан да, као пословну тајну, чува све податке до којих дође приликом вршења предметних услуга. </w:t>
      </w:r>
    </w:p>
    <w:p w:rsidR="00C16554" w:rsidRPr="00934294" w:rsidRDefault="00C16554" w:rsidP="00934294">
      <w:pPr>
        <w:pStyle w:val="ListParagraph"/>
        <w:suppressAutoHyphens w:val="0"/>
        <w:spacing w:line="240" w:lineRule="auto"/>
        <w:ind w:left="142"/>
        <w:contextualSpacing/>
        <w:jc w:val="both"/>
        <w:rPr>
          <w:rFonts w:cs="Arial"/>
        </w:rPr>
      </w:pPr>
    </w:p>
    <w:p w:rsidR="00C16554" w:rsidRPr="00934294" w:rsidRDefault="00934294" w:rsidP="00934294">
      <w:pPr>
        <w:jc w:val="both"/>
      </w:pPr>
      <w:r w:rsidRPr="00934294">
        <w:rPr>
          <w:rFonts w:cs="Arial"/>
        </w:rPr>
        <w:t xml:space="preserve">Изабрани понуђач је дужан да по позиву овлашћеног лица </w:t>
      </w:r>
      <w:r w:rsidR="001A50A2">
        <w:rPr>
          <w:rFonts w:cs="Arial"/>
        </w:rPr>
        <w:t>н</w:t>
      </w:r>
      <w:r w:rsidRPr="00934294">
        <w:rPr>
          <w:rFonts w:cs="Arial"/>
        </w:rPr>
        <w:t xml:space="preserve">аручиоца, у случају сумње у алкохолисано стање </w:t>
      </w:r>
      <w:r w:rsidR="001A50A2">
        <w:rPr>
          <w:rFonts w:cs="Arial"/>
        </w:rPr>
        <w:t xml:space="preserve">или стање од других средстава зависности </w:t>
      </w:r>
      <w:r w:rsidRPr="00934294">
        <w:rPr>
          <w:rFonts w:cs="Arial"/>
        </w:rPr>
        <w:t xml:space="preserve">службеника обезбеђења, </w:t>
      </w:r>
      <w:r w:rsidR="0021226A">
        <w:rPr>
          <w:rFonts w:cs="Arial"/>
        </w:rPr>
        <w:t xml:space="preserve">без одлагања </w:t>
      </w:r>
      <w:r w:rsidRPr="00934294">
        <w:rPr>
          <w:rFonts w:cs="Arial"/>
        </w:rPr>
        <w:t>изврши</w:t>
      </w:r>
      <w:r w:rsidR="001A50A2">
        <w:rPr>
          <w:rFonts w:cs="Arial"/>
        </w:rPr>
        <w:t xml:space="preserve"> одговарајућу</w:t>
      </w:r>
      <w:r w:rsidRPr="00934294">
        <w:rPr>
          <w:rFonts w:cs="Arial"/>
        </w:rPr>
        <w:t xml:space="preserve"> проверу алкохолисаности уређајем намењеним за ту сврху</w:t>
      </w:r>
      <w:r w:rsidR="001A50A2">
        <w:rPr>
          <w:rFonts w:cs="Arial"/>
        </w:rPr>
        <w:t xml:space="preserve"> или да упути службеника обезбеђења у надлежну установу ради провере његовог здравственог стања</w:t>
      </w:r>
      <w:r w:rsidRPr="00934294">
        <w:rPr>
          <w:rFonts w:cs="Arial"/>
        </w:rPr>
        <w:t>. Уколико се утврди да је службеник обезбеђења био на радном месту у алкохолисаном стању</w:t>
      </w:r>
      <w:r w:rsidR="001A50A2">
        <w:rPr>
          <w:rFonts w:cs="Arial"/>
        </w:rPr>
        <w:t xml:space="preserve"> или стању од других средстава зависности</w:t>
      </w:r>
      <w:r w:rsidRPr="00934294">
        <w:rPr>
          <w:rFonts w:cs="Arial"/>
        </w:rPr>
        <w:t xml:space="preserve">, </w:t>
      </w:r>
      <w:r w:rsidR="001A50A2">
        <w:rPr>
          <w:rFonts w:cs="Arial"/>
        </w:rPr>
        <w:t>н</w:t>
      </w:r>
      <w:r w:rsidRPr="00934294">
        <w:rPr>
          <w:rFonts w:cs="Arial"/>
        </w:rPr>
        <w:t xml:space="preserve">аручилац </w:t>
      </w:r>
      <w:r w:rsidR="001A50A2">
        <w:rPr>
          <w:rFonts w:cs="Arial"/>
        </w:rPr>
        <w:t xml:space="preserve">може </w:t>
      </w:r>
      <w:r w:rsidRPr="00934294">
        <w:rPr>
          <w:rFonts w:cs="Arial"/>
        </w:rPr>
        <w:t xml:space="preserve"> </w:t>
      </w:r>
      <w:r w:rsidR="001A50A2">
        <w:rPr>
          <w:rFonts w:cs="Arial"/>
        </w:rPr>
        <w:t xml:space="preserve">једнострано </w:t>
      </w:r>
      <w:r w:rsidRPr="00934294">
        <w:rPr>
          <w:rFonts w:cs="Arial"/>
        </w:rPr>
        <w:t>раскинути уговор</w:t>
      </w:r>
      <w:r w:rsidR="001A50A2">
        <w:rPr>
          <w:rFonts w:cs="Arial"/>
        </w:rPr>
        <w:t xml:space="preserve"> о јавној набавци.</w:t>
      </w:r>
    </w:p>
    <w:p w:rsidR="00C16554" w:rsidRPr="00934294" w:rsidRDefault="00C16554" w:rsidP="00934294">
      <w:pPr>
        <w:jc w:val="both"/>
        <w:rPr>
          <w:rFonts w:cs="Arial"/>
        </w:rPr>
      </w:pPr>
    </w:p>
    <w:p w:rsidR="00C16554" w:rsidRPr="00934294" w:rsidRDefault="00934294" w:rsidP="00934294">
      <w:pPr>
        <w:snapToGrid w:val="0"/>
        <w:jc w:val="both"/>
      </w:pPr>
      <w:r w:rsidRPr="00934294">
        <w:rPr>
          <w:rFonts w:eastAsia="Arial Unicode MS" w:cs="Arial"/>
          <w:lang w:eastAsia="zh-CN"/>
        </w:rPr>
        <w:t xml:space="preserve">Изабрани  понуђач је дужан да по потреби и на захтев наручиоца у току одређених ситуација (одређених манифестација и догађања) </w:t>
      </w:r>
      <w:r w:rsidR="00C76CE6">
        <w:rPr>
          <w:rFonts w:eastAsia="Arial Unicode MS" w:cs="Arial"/>
          <w:lang w:eastAsia="zh-CN"/>
        </w:rPr>
        <w:t xml:space="preserve">који се организују </w:t>
      </w:r>
      <w:r w:rsidRPr="00934294">
        <w:rPr>
          <w:rFonts w:eastAsia="Arial Unicode MS" w:cs="Arial"/>
          <w:lang w:eastAsia="zh-CN"/>
        </w:rPr>
        <w:t>у објектима наручиоца</w:t>
      </w:r>
      <w:r w:rsidR="00C76CE6">
        <w:rPr>
          <w:rFonts w:eastAsia="Arial Unicode MS" w:cs="Arial"/>
          <w:lang w:eastAsia="zh-CN"/>
        </w:rPr>
        <w:t>,</w:t>
      </w:r>
      <w:r w:rsidRPr="00934294">
        <w:rPr>
          <w:rFonts w:eastAsia="Arial Unicode MS" w:cs="Arial"/>
          <w:lang w:eastAsia="zh-CN"/>
        </w:rPr>
        <w:t xml:space="preserve">  постави КД метал – детекторска врата за контролу уношења оружја и других опасних предмета и материја у објекат.</w:t>
      </w:r>
    </w:p>
    <w:p w:rsidR="00C16554" w:rsidRPr="00934294" w:rsidRDefault="00C16554" w:rsidP="00934294">
      <w:pPr>
        <w:suppressAutoHyphens w:val="0"/>
        <w:spacing w:line="240" w:lineRule="auto"/>
        <w:ind w:left="714"/>
        <w:jc w:val="both"/>
        <w:rPr>
          <w:rFonts w:cs="Arial"/>
          <w:lang w:val="sr-Latn-CS"/>
        </w:rPr>
      </w:pPr>
    </w:p>
    <w:p w:rsidR="00C16554" w:rsidRPr="00934294" w:rsidRDefault="00934294" w:rsidP="00934294">
      <w:pPr>
        <w:jc w:val="both"/>
      </w:pPr>
      <w:r w:rsidRPr="00934294">
        <w:rPr>
          <w:rFonts w:cs="Arial"/>
          <w:color w:val="auto"/>
        </w:rPr>
        <w:t xml:space="preserve">Понуђач је дужан да континуирано прати безбедносну ситуацију на објектима </w:t>
      </w:r>
      <w:r w:rsidR="00C76CE6">
        <w:rPr>
          <w:rFonts w:cs="Arial"/>
          <w:color w:val="auto"/>
        </w:rPr>
        <w:t>н</w:t>
      </w:r>
      <w:r w:rsidRPr="00934294">
        <w:rPr>
          <w:rFonts w:cs="Arial"/>
          <w:color w:val="auto"/>
        </w:rPr>
        <w:t>аручиоца и да у случају повећања угрожености штићених објеката приступи ревизији постојећег Акта о процени ризика у заштити  лица, имовине и пословања, као и Плана обезбеђења.</w:t>
      </w:r>
    </w:p>
    <w:p w:rsidR="00C16554" w:rsidRPr="00934294" w:rsidRDefault="00C16554" w:rsidP="00934294">
      <w:pPr>
        <w:jc w:val="both"/>
        <w:rPr>
          <w:rFonts w:ascii="Arial" w:hAnsi="Arial" w:cs="Arial"/>
          <w:i/>
          <w:iCs/>
          <w:color w:val="auto"/>
        </w:rPr>
      </w:pPr>
    </w:p>
    <w:p w:rsidR="00C16554" w:rsidRDefault="00C16554">
      <w:pPr>
        <w:suppressAutoHyphens w:val="0"/>
        <w:spacing w:line="240" w:lineRule="auto"/>
        <w:ind w:left="714"/>
        <w:jc w:val="both"/>
        <w:rPr>
          <w:rFonts w:ascii="Arial" w:hAnsi="Arial" w:cs="Arial"/>
          <w:lang w:val="sr-Latn-CS"/>
        </w:rPr>
      </w:pPr>
    </w:p>
    <w:p w:rsidR="00C16554" w:rsidRDefault="00C16554">
      <w:pPr>
        <w:ind w:left="720"/>
        <w:jc w:val="both"/>
        <w:rPr>
          <w:rFonts w:ascii="Arial" w:hAnsi="Arial" w:cs="Arial"/>
          <w:color w:val="auto"/>
        </w:rPr>
      </w:pPr>
    </w:p>
    <w:p w:rsidR="00C16554" w:rsidRDefault="00C16554">
      <w:pPr>
        <w:jc w:val="both"/>
        <w:rPr>
          <w:rFonts w:ascii="Arial" w:hAnsi="Arial" w:cs="Arial"/>
          <w:i/>
          <w:iCs/>
        </w:rPr>
      </w:pPr>
    </w:p>
    <w:p w:rsidR="00C16554" w:rsidRDefault="00C16554">
      <w:pPr>
        <w:pStyle w:val="Heading51"/>
        <w:keepNext/>
        <w:keepLines/>
        <w:shd w:val="clear" w:color="auto" w:fill="auto"/>
        <w:tabs>
          <w:tab w:val="left" w:pos="320"/>
        </w:tabs>
        <w:spacing w:before="0"/>
        <w:ind w:left="40"/>
        <w:rPr>
          <w:rFonts w:ascii="Times New Roman" w:hAnsi="Times New Roman"/>
          <w:b/>
          <w:color w:val="000000"/>
          <w:sz w:val="24"/>
          <w:szCs w:val="24"/>
          <w:highlight w:val="white"/>
          <w:lang w:eastAsia="hr-HR"/>
        </w:rPr>
      </w:pPr>
    </w:p>
    <w:p w:rsidR="00C16554" w:rsidRDefault="00C16554">
      <w:pPr>
        <w:pStyle w:val="Heading51"/>
        <w:keepNext/>
        <w:keepLines/>
        <w:shd w:val="clear" w:color="auto" w:fill="auto"/>
        <w:tabs>
          <w:tab w:val="left" w:pos="320"/>
        </w:tabs>
        <w:spacing w:before="0"/>
        <w:rPr>
          <w:rFonts w:ascii="Times New Roman" w:hAnsi="Times New Roman"/>
          <w:b/>
          <w:color w:val="000000"/>
          <w:sz w:val="24"/>
          <w:szCs w:val="24"/>
          <w:highlight w:val="white"/>
          <w:lang w:eastAsia="hr-HR"/>
        </w:rPr>
      </w:pPr>
    </w:p>
    <w:p w:rsidR="00C16554" w:rsidRDefault="00C16554">
      <w:pPr>
        <w:pStyle w:val="Heading51"/>
        <w:keepNext/>
        <w:keepLines/>
        <w:shd w:val="clear" w:color="auto" w:fill="auto"/>
        <w:tabs>
          <w:tab w:val="left" w:pos="320"/>
        </w:tabs>
        <w:spacing w:before="0"/>
        <w:ind w:left="40"/>
        <w:rPr>
          <w:rFonts w:ascii="Times New Roman" w:hAnsi="Times New Roman"/>
          <w:b/>
          <w:color w:val="000000"/>
          <w:sz w:val="24"/>
          <w:szCs w:val="24"/>
          <w:highlight w:val="white"/>
          <w:lang w:eastAsia="hr-HR"/>
        </w:rPr>
      </w:pPr>
    </w:p>
    <w:p w:rsidR="00C16554" w:rsidRDefault="00C16554">
      <w:pPr>
        <w:pStyle w:val="Heading51"/>
        <w:keepNext/>
        <w:keepLines/>
        <w:shd w:val="clear" w:color="auto" w:fill="auto"/>
        <w:tabs>
          <w:tab w:val="left" w:pos="320"/>
        </w:tabs>
        <w:spacing w:before="0"/>
        <w:ind w:left="40"/>
        <w:rPr>
          <w:rFonts w:ascii="Times New Roman" w:hAnsi="Times New Roman"/>
          <w:b/>
          <w:color w:val="000000"/>
          <w:sz w:val="24"/>
          <w:szCs w:val="24"/>
          <w:highlight w:val="white"/>
          <w:lang w:eastAsia="hr-HR"/>
        </w:rPr>
      </w:pPr>
    </w:p>
    <w:p w:rsidR="00C16554" w:rsidRDefault="00C16554">
      <w:pPr>
        <w:pStyle w:val="Heading51"/>
        <w:keepNext/>
        <w:keepLines/>
        <w:shd w:val="clear" w:color="auto" w:fill="auto"/>
        <w:tabs>
          <w:tab w:val="left" w:pos="320"/>
        </w:tabs>
        <w:spacing w:before="0"/>
        <w:ind w:left="40"/>
        <w:rPr>
          <w:rFonts w:ascii="Times New Roman" w:hAnsi="Times New Roman"/>
          <w:b/>
          <w:color w:val="000000"/>
          <w:sz w:val="24"/>
          <w:szCs w:val="24"/>
          <w:highlight w:val="white"/>
          <w:lang w:eastAsia="hr-HR"/>
        </w:rPr>
      </w:pPr>
    </w:p>
    <w:p w:rsidR="00C16554" w:rsidRDefault="00C16554">
      <w:pPr>
        <w:pStyle w:val="Heading51"/>
        <w:keepNext/>
        <w:keepLines/>
        <w:shd w:val="clear" w:color="auto" w:fill="auto"/>
        <w:tabs>
          <w:tab w:val="left" w:pos="320"/>
        </w:tabs>
        <w:spacing w:before="0"/>
        <w:ind w:left="40"/>
        <w:rPr>
          <w:rFonts w:ascii="Times New Roman" w:hAnsi="Times New Roman"/>
          <w:b/>
          <w:color w:val="000000"/>
          <w:sz w:val="24"/>
          <w:szCs w:val="24"/>
          <w:highlight w:val="white"/>
          <w:lang w:eastAsia="hr-HR"/>
        </w:rPr>
      </w:pPr>
    </w:p>
    <w:p w:rsidR="00C16554" w:rsidRDefault="00C16554">
      <w:pPr>
        <w:pStyle w:val="Heading51"/>
        <w:keepNext/>
        <w:keepLines/>
        <w:shd w:val="clear" w:color="auto" w:fill="auto"/>
        <w:tabs>
          <w:tab w:val="left" w:pos="320"/>
        </w:tabs>
        <w:spacing w:before="0"/>
        <w:ind w:left="40"/>
        <w:rPr>
          <w:rFonts w:ascii="Times New Roman" w:hAnsi="Times New Roman"/>
          <w:b/>
          <w:color w:val="000000"/>
          <w:sz w:val="24"/>
          <w:szCs w:val="24"/>
          <w:highlight w:val="white"/>
          <w:lang w:eastAsia="hr-HR"/>
        </w:rPr>
      </w:pPr>
      <w:bookmarkStart w:id="0" w:name="bookmark20"/>
      <w:bookmarkEnd w:id="0"/>
    </w:p>
    <w:p w:rsidR="00C16554" w:rsidRDefault="00C16554">
      <w:pPr>
        <w:rPr>
          <w:b/>
          <w:bCs/>
          <w:iCs/>
          <w:lang w:val="ru-RU"/>
        </w:rPr>
      </w:pPr>
    </w:p>
    <w:p w:rsidR="00C16554" w:rsidRDefault="00C16554">
      <w:pPr>
        <w:rPr>
          <w:b/>
          <w:bCs/>
          <w:iCs/>
          <w:lang w:val="ru-RU"/>
        </w:rPr>
      </w:pPr>
    </w:p>
    <w:p w:rsidR="00C16554" w:rsidRDefault="00C16554">
      <w:pPr>
        <w:rPr>
          <w:b/>
          <w:bCs/>
          <w:iCs/>
          <w:lang w:val="ru-RU"/>
        </w:rPr>
      </w:pPr>
    </w:p>
    <w:p w:rsidR="00C16554" w:rsidRDefault="00C16554">
      <w:pPr>
        <w:rPr>
          <w:b/>
          <w:bCs/>
          <w:iCs/>
          <w:lang w:val="ru-RU"/>
        </w:rPr>
      </w:pPr>
    </w:p>
    <w:p w:rsidR="00C16554" w:rsidRDefault="00C16554">
      <w:pPr>
        <w:rPr>
          <w:b/>
          <w:bCs/>
          <w:iCs/>
          <w:lang w:val="ru-RU"/>
        </w:rPr>
      </w:pPr>
    </w:p>
    <w:p w:rsidR="00C16554" w:rsidRDefault="00C16554">
      <w:pPr>
        <w:rPr>
          <w:b/>
          <w:bCs/>
          <w:iCs/>
          <w:lang w:val="ru-RU"/>
        </w:rPr>
      </w:pPr>
    </w:p>
    <w:p w:rsidR="00C16554" w:rsidRDefault="00C16554">
      <w:pPr>
        <w:rPr>
          <w:b/>
          <w:bCs/>
          <w:iCs/>
          <w:lang w:val="ru-RU"/>
        </w:rPr>
      </w:pPr>
    </w:p>
    <w:p w:rsidR="00C16554" w:rsidRDefault="00C16554">
      <w:pPr>
        <w:rPr>
          <w:b/>
          <w:bCs/>
          <w:iCs/>
          <w:lang w:val="ru-RU"/>
        </w:rPr>
      </w:pPr>
    </w:p>
    <w:p w:rsidR="00C16554" w:rsidRDefault="00C16554">
      <w:pPr>
        <w:rPr>
          <w:b/>
          <w:bCs/>
          <w:iCs/>
          <w:lang w:val="ru-RU"/>
        </w:rPr>
      </w:pPr>
    </w:p>
    <w:p w:rsidR="00C16554" w:rsidRDefault="00C16554">
      <w:pPr>
        <w:jc w:val="both"/>
        <w:rPr>
          <w:i/>
          <w:iCs/>
        </w:rPr>
      </w:pPr>
    </w:p>
    <w:p w:rsidR="00C16554" w:rsidRDefault="00C16554">
      <w:pPr>
        <w:jc w:val="both"/>
        <w:rPr>
          <w:i/>
          <w:iCs/>
          <w:lang w:val="ru-RU"/>
        </w:rPr>
      </w:pPr>
    </w:p>
    <w:p w:rsidR="00C16554" w:rsidRDefault="00934294">
      <w:pPr>
        <w:shd w:val="clear" w:color="auto" w:fill="C6D9F1"/>
        <w:jc w:val="center"/>
        <w:rPr>
          <w:b/>
          <w:bCs/>
          <w:iCs/>
          <w:sz w:val="28"/>
          <w:szCs w:val="28"/>
        </w:rPr>
      </w:pPr>
      <w:r>
        <w:rPr>
          <w:b/>
          <w:bCs/>
          <w:iCs/>
          <w:sz w:val="28"/>
          <w:szCs w:val="28"/>
        </w:rPr>
        <w:t>III  УСЛОВИ ЗА УЧЕШЋЕ У ПОСТУПКУ ЈАВНЕ НАБАВКЕ ИЗ ЧЛ. 75. И 76. ЗЈН И УПУТСТВО КАКО СЕ ДОКАЗУЈЕ ИСПУЊЕНОСТ ТИХ УСЛОВА</w:t>
      </w:r>
    </w:p>
    <w:p w:rsidR="00C16554" w:rsidRDefault="00C16554">
      <w:pPr>
        <w:rPr>
          <w:bCs/>
          <w:color w:val="auto"/>
        </w:rPr>
      </w:pPr>
    </w:p>
    <w:p w:rsidR="00BE594C" w:rsidRDefault="00BE594C">
      <w:pPr>
        <w:rPr>
          <w:bCs/>
          <w:color w:val="auto"/>
        </w:rPr>
      </w:pPr>
    </w:p>
    <w:p w:rsidR="00BE594C" w:rsidRDefault="00BE594C">
      <w:pPr>
        <w:rPr>
          <w:bCs/>
          <w:color w:val="auto"/>
        </w:rPr>
      </w:pPr>
    </w:p>
    <w:p w:rsidR="00C16554" w:rsidRDefault="00934294">
      <w:pPr>
        <w:jc w:val="center"/>
        <w:rPr>
          <w:b/>
          <w:bCs/>
          <w:color w:val="auto"/>
          <w:u w:val="single"/>
        </w:rPr>
      </w:pPr>
      <w:r>
        <w:rPr>
          <w:b/>
          <w:bCs/>
          <w:color w:val="auto"/>
          <w:u w:val="single"/>
        </w:rPr>
        <w:t>ОБАВЕЗНИ УСЛОВИ</w:t>
      </w:r>
    </w:p>
    <w:p w:rsidR="00C16554" w:rsidRDefault="00C16554">
      <w:pPr>
        <w:rPr>
          <w:b/>
          <w:bCs/>
          <w:color w:val="auto"/>
          <w:u w:val="single"/>
        </w:rPr>
      </w:pPr>
    </w:p>
    <w:p w:rsidR="00BE594C" w:rsidRDefault="00BE594C">
      <w:pPr>
        <w:rPr>
          <w:b/>
          <w:bCs/>
          <w:color w:val="auto"/>
          <w:u w:val="single"/>
        </w:rPr>
      </w:pPr>
    </w:p>
    <w:p w:rsidR="00C16554" w:rsidRDefault="00934294">
      <w:pPr>
        <w:pStyle w:val="ListParagraph1"/>
        <w:tabs>
          <w:tab w:val="left" w:pos="680"/>
        </w:tabs>
        <w:ind w:left="0"/>
        <w:jc w:val="both"/>
        <w:rPr>
          <w:b/>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дефинисане чланом 75. ЗЈН, а и</w:t>
      </w:r>
      <w:r>
        <w:t xml:space="preserve">спуњеност </w:t>
      </w:r>
      <w:r>
        <w:rPr>
          <w:b/>
        </w:rPr>
        <w:t xml:space="preserve">обавезних услова </w:t>
      </w:r>
      <w:r>
        <w:t xml:space="preserve">за учешће у поступку предметне јавне набавке, понуђач доказује на начин дефинисан у следећој табели, </w:t>
      </w:r>
      <w:r>
        <w:rPr>
          <w:b/>
        </w:rPr>
        <w:t>и то:</w:t>
      </w:r>
    </w:p>
    <w:p w:rsidR="00C16554" w:rsidRDefault="00C16554">
      <w:pPr>
        <w:pStyle w:val="ListParagraph1"/>
        <w:tabs>
          <w:tab w:val="left" w:pos="680"/>
        </w:tabs>
        <w:ind w:left="0"/>
        <w:jc w:val="both"/>
      </w:pPr>
    </w:p>
    <w:p w:rsidR="00BE594C" w:rsidRDefault="00BE594C">
      <w:pPr>
        <w:pStyle w:val="ListParagraph1"/>
        <w:tabs>
          <w:tab w:val="left" w:pos="680"/>
        </w:tabs>
        <w:ind w:left="0"/>
        <w:jc w:val="both"/>
      </w:pPr>
    </w:p>
    <w:tbl>
      <w:tblPr>
        <w:tblW w:w="9016" w:type="dxa"/>
        <w:tblLook w:val="00A0"/>
      </w:tblPr>
      <w:tblGrid>
        <w:gridCol w:w="625"/>
        <w:gridCol w:w="22"/>
        <w:gridCol w:w="3938"/>
        <w:gridCol w:w="15"/>
        <w:gridCol w:w="4395"/>
        <w:gridCol w:w="21"/>
      </w:tblGrid>
      <w:tr w:rsidR="00C16554" w:rsidTr="00AB5202">
        <w:trPr>
          <w:trHeight w:val="548"/>
        </w:trPr>
        <w:tc>
          <w:tcPr>
            <w:tcW w:w="647" w:type="dxa"/>
            <w:gridSpan w:val="2"/>
            <w:tcBorders>
              <w:top w:val="single" w:sz="4" w:space="0" w:color="000000"/>
              <w:left w:val="single" w:sz="4" w:space="0" w:color="000000"/>
              <w:bottom w:val="single" w:sz="4" w:space="0" w:color="000000"/>
              <w:right w:val="single" w:sz="4" w:space="0" w:color="000000"/>
            </w:tcBorders>
            <w:shd w:val="clear" w:color="auto" w:fill="C6D9F1"/>
          </w:tcPr>
          <w:p w:rsidR="00C16554" w:rsidRDefault="00934294">
            <w:pPr>
              <w:suppressAutoHyphens w:val="0"/>
              <w:spacing w:line="240" w:lineRule="auto"/>
              <w:rPr>
                <w:b/>
                <w:color w:val="auto"/>
              </w:rPr>
            </w:pPr>
            <w:r>
              <w:rPr>
                <w:b/>
                <w:color w:val="auto"/>
              </w:rPr>
              <w:t>Р.бр</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C6D9F1"/>
          </w:tcPr>
          <w:p w:rsidR="00C16554" w:rsidRDefault="00934294">
            <w:pPr>
              <w:jc w:val="center"/>
              <w:rPr>
                <w:b/>
                <w:color w:val="auto"/>
              </w:rPr>
            </w:pPr>
            <w:r>
              <w:rPr>
                <w:b/>
                <w:color w:val="auto"/>
              </w:rPr>
              <w:t>ОБАВЕЗНИ УСЛОВИ</w:t>
            </w:r>
          </w:p>
        </w:tc>
        <w:tc>
          <w:tcPr>
            <w:tcW w:w="4416" w:type="dxa"/>
            <w:gridSpan w:val="2"/>
            <w:tcBorders>
              <w:top w:val="single" w:sz="4" w:space="0" w:color="000000"/>
              <w:left w:val="single" w:sz="4" w:space="0" w:color="000000"/>
              <w:bottom w:val="single" w:sz="4" w:space="0" w:color="000000"/>
              <w:right w:val="single" w:sz="4" w:space="0" w:color="000000"/>
            </w:tcBorders>
            <w:shd w:val="clear" w:color="auto" w:fill="C6D9F1"/>
          </w:tcPr>
          <w:p w:rsidR="00C16554" w:rsidRDefault="00934294">
            <w:pPr>
              <w:jc w:val="center"/>
              <w:rPr>
                <w:b/>
                <w:color w:val="auto"/>
              </w:rPr>
            </w:pPr>
            <w:r>
              <w:rPr>
                <w:b/>
                <w:color w:val="auto"/>
              </w:rPr>
              <w:t>НАЧИН ДОКАЗИВАЊА</w:t>
            </w:r>
          </w:p>
        </w:tc>
      </w:tr>
      <w:tr w:rsidR="00C16554" w:rsidTr="00AB5202">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jc w:val="center"/>
              <w:rPr>
                <w:color w:val="auto"/>
              </w:rPr>
            </w:pPr>
          </w:p>
          <w:p w:rsidR="00C16554" w:rsidRDefault="00C16554">
            <w:pPr>
              <w:jc w:val="center"/>
              <w:rPr>
                <w:color w:val="auto"/>
              </w:rPr>
            </w:pPr>
          </w:p>
          <w:p w:rsidR="00C16554" w:rsidRDefault="00934294">
            <w:pPr>
              <w:jc w:val="center"/>
              <w:rPr>
                <w:color w:val="auto"/>
              </w:rPr>
            </w:pPr>
            <w:r>
              <w:rPr>
                <w:color w:val="auto"/>
              </w:rPr>
              <w:t>1.</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934294">
            <w:pPr>
              <w:jc w:val="both"/>
              <w:rPr>
                <w:iCs/>
              </w:rPr>
            </w:pPr>
            <w:r>
              <w:rPr>
                <w:iCs/>
              </w:rPr>
              <w:t>Да је регистрован код надлежног органа, односно уписан у одговарајући регистар (чл. 75. ст. 1. тач. 1) ЗЈН);</w:t>
            </w:r>
          </w:p>
          <w:p w:rsidR="00C16554" w:rsidRDefault="00C16554">
            <w:pPr>
              <w:rPr>
                <w:color w:val="FF0000"/>
              </w:rPr>
            </w:pPr>
          </w:p>
        </w:tc>
        <w:tc>
          <w:tcPr>
            <w:tcW w:w="44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jc w:val="both"/>
              <w:rPr>
                <w:iCs/>
              </w:rPr>
            </w:pPr>
          </w:p>
          <w:p w:rsidR="00C16554" w:rsidRDefault="00C16554">
            <w:pPr>
              <w:jc w:val="both"/>
              <w:rPr>
                <w:iCs/>
              </w:rPr>
            </w:pPr>
          </w:p>
          <w:p w:rsidR="00C16554" w:rsidRDefault="00C16554">
            <w:pPr>
              <w:pStyle w:val="ListParagraph1"/>
              <w:ind w:left="0"/>
              <w:jc w:val="both"/>
              <w:rPr>
                <w:b/>
              </w:rPr>
            </w:pPr>
          </w:p>
          <w:p w:rsidR="00C16554" w:rsidRDefault="00C16554">
            <w:pPr>
              <w:pStyle w:val="ListParagraph1"/>
              <w:ind w:left="0"/>
              <w:jc w:val="both"/>
              <w:rPr>
                <w:b/>
              </w:rPr>
            </w:pPr>
          </w:p>
          <w:p w:rsidR="00C16554" w:rsidRDefault="00C16554">
            <w:pPr>
              <w:pStyle w:val="ListParagraph1"/>
              <w:ind w:left="0"/>
              <w:jc w:val="both"/>
              <w:rPr>
                <w:b/>
              </w:rPr>
            </w:pPr>
          </w:p>
          <w:p w:rsidR="00C16554" w:rsidRDefault="00C16554">
            <w:pPr>
              <w:pStyle w:val="ListParagraph1"/>
              <w:ind w:left="0"/>
              <w:jc w:val="both"/>
              <w:rPr>
                <w:b/>
              </w:rPr>
            </w:pPr>
          </w:p>
          <w:p w:rsidR="00C16554" w:rsidRDefault="00C16554">
            <w:pPr>
              <w:pStyle w:val="ListParagraph1"/>
              <w:ind w:left="0"/>
              <w:jc w:val="both"/>
              <w:rPr>
                <w:b/>
              </w:rPr>
            </w:pPr>
          </w:p>
          <w:p w:rsidR="00C16554" w:rsidRDefault="00C16554">
            <w:pPr>
              <w:pStyle w:val="ListParagraph1"/>
              <w:ind w:left="0"/>
              <w:jc w:val="both"/>
              <w:rPr>
                <w:b/>
              </w:rPr>
            </w:pPr>
          </w:p>
          <w:p w:rsidR="00C16554" w:rsidRDefault="00C16554">
            <w:pPr>
              <w:pStyle w:val="ListParagraph1"/>
              <w:ind w:left="0"/>
              <w:jc w:val="both"/>
              <w:rPr>
                <w:b/>
              </w:rPr>
            </w:pPr>
          </w:p>
          <w:p w:rsidR="00C16554" w:rsidRDefault="00C16554">
            <w:pPr>
              <w:pStyle w:val="ListParagraph1"/>
              <w:ind w:left="0"/>
              <w:jc w:val="both"/>
              <w:rPr>
                <w:b/>
              </w:rPr>
            </w:pPr>
          </w:p>
          <w:p w:rsidR="00C76CE6" w:rsidRDefault="00934294">
            <w:pPr>
              <w:pStyle w:val="ListParagraph1"/>
              <w:ind w:left="0"/>
              <w:jc w:val="both"/>
            </w:pPr>
            <w:r>
              <w:t xml:space="preserve">Испуњеност обавезних услова за учешће у поступку предметне јавне набавке, у складу са чл.77. став 4. Закона, понуђач доказује достављањем </w:t>
            </w:r>
            <w:r>
              <w:rPr>
                <w:b/>
              </w:rPr>
              <w:t>ИЗЈАВЕ</w:t>
            </w:r>
            <w:r>
              <w:t xml:space="preserve"> (Образац изјаве понуђача), којом под пуном материјалном и кривичном одговорношћу потврђује да испуњава услове за учешће у поступку јавне набавке из чл. 75. Закона</w:t>
            </w:r>
            <w:r w:rsidR="00C76CE6">
              <w:t xml:space="preserve"> о јавним набавкама</w:t>
            </w:r>
          </w:p>
          <w:p w:rsidR="00AB5202" w:rsidRDefault="00AB5202">
            <w:pPr>
              <w:pStyle w:val="ListParagraph1"/>
              <w:ind w:left="0"/>
              <w:jc w:val="both"/>
            </w:pPr>
          </w:p>
          <w:p w:rsidR="00AB5202" w:rsidRDefault="00AB5202">
            <w:pPr>
              <w:pStyle w:val="ListParagraph1"/>
              <w:ind w:left="0"/>
              <w:jc w:val="both"/>
            </w:pPr>
          </w:p>
          <w:p w:rsidR="00AB5202" w:rsidRDefault="00AB5202">
            <w:pPr>
              <w:pStyle w:val="ListParagraph1"/>
              <w:ind w:left="0"/>
              <w:jc w:val="both"/>
            </w:pPr>
          </w:p>
          <w:p w:rsidR="00AB5202" w:rsidRDefault="00AB5202">
            <w:pPr>
              <w:pStyle w:val="ListParagraph1"/>
              <w:ind w:left="0"/>
              <w:jc w:val="both"/>
            </w:pPr>
          </w:p>
          <w:p w:rsidR="00AB5202" w:rsidRDefault="00AB5202">
            <w:pPr>
              <w:pStyle w:val="ListParagraph1"/>
              <w:ind w:left="0"/>
              <w:jc w:val="both"/>
            </w:pPr>
          </w:p>
          <w:p w:rsidR="00AB5202" w:rsidRDefault="00AB5202">
            <w:pPr>
              <w:pStyle w:val="ListParagraph1"/>
              <w:ind w:left="0"/>
              <w:jc w:val="both"/>
            </w:pPr>
          </w:p>
          <w:p w:rsidR="00AB5202" w:rsidRDefault="00AB5202">
            <w:pPr>
              <w:pStyle w:val="ListParagraph1"/>
              <w:ind w:left="0"/>
              <w:jc w:val="both"/>
            </w:pPr>
          </w:p>
          <w:p w:rsidR="00AB5202" w:rsidRDefault="00AB5202">
            <w:pPr>
              <w:pStyle w:val="ListParagraph1"/>
              <w:ind w:left="0"/>
              <w:jc w:val="both"/>
            </w:pPr>
          </w:p>
          <w:p w:rsidR="00AB5202" w:rsidRPr="00AB5202" w:rsidRDefault="00AB5202">
            <w:pPr>
              <w:pStyle w:val="ListParagraph1"/>
              <w:ind w:left="0"/>
              <w:jc w:val="both"/>
            </w:pPr>
          </w:p>
          <w:p w:rsidR="00C76CE6" w:rsidRDefault="00C76CE6">
            <w:pPr>
              <w:pStyle w:val="ListParagraph1"/>
              <w:ind w:left="0"/>
              <w:jc w:val="both"/>
            </w:pPr>
          </w:p>
          <w:p w:rsidR="00C16554" w:rsidRDefault="00C16554" w:rsidP="00C76CE6">
            <w:pPr>
              <w:pStyle w:val="ListParagraph1"/>
              <w:ind w:left="0"/>
              <w:jc w:val="both"/>
              <w:rPr>
                <w:color w:val="FF0000"/>
              </w:rPr>
            </w:pPr>
          </w:p>
        </w:tc>
      </w:tr>
      <w:tr w:rsidR="00C16554" w:rsidTr="00AB5202">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934294">
            <w:pPr>
              <w:jc w:val="center"/>
              <w:rPr>
                <w:color w:val="auto"/>
              </w:rPr>
            </w:pPr>
            <w:r>
              <w:rPr>
                <w:color w:val="auto"/>
              </w:rPr>
              <w:t>2.</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934294">
            <w:pPr>
              <w:jc w:val="both"/>
              <w:rPr>
                <w:iCs/>
              </w:rPr>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Cs/>
              </w:rPr>
              <w:t>(чл. 75. ст. 1. тач. 2) ЗЈН);</w:t>
            </w:r>
          </w:p>
        </w:tc>
        <w:tc>
          <w:tcPr>
            <w:tcW w:w="441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jc w:val="both"/>
              <w:rPr>
                <w:iCs/>
              </w:rPr>
            </w:pPr>
          </w:p>
        </w:tc>
      </w:tr>
      <w:tr w:rsidR="00C16554" w:rsidTr="00AB5202">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6554" w:rsidRDefault="00934294">
            <w:pPr>
              <w:jc w:val="center"/>
              <w:rPr>
                <w:color w:val="auto"/>
              </w:rPr>
            </w:pPr>
            <w:r>
              <w:rPr>
                <w:color w:val="auto"/>
              </w:rPr>
              <w:t>3.</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934294">
            <w:pPr>
              <w:jc w:val="both"/>
              <w:rPr>
                <w:color w:val="FF0000"/>
              </w:rPr>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Cs/>
              </w:rPr>
              <w:t>(чл. 75. ст. 1. тач. 4) ЗЈН);</w:t>
            </w:r>
          </w:p>
        </w:tc>
        <w:tc>
          <w:tcPr>
            <w:tcW w:w="441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jc w:val="both"/>
              <w:rPr>
                <w:color w:val="FF0000"/>
              </w:rPr>
            </w:pPr>
          </w:p>
        </w:tc>
      </w:tr>
      <w:tr w:rsidR="00C16554" w:rsidTr="00AB5202">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6554" w:rsidRDefault="00934294">
            <w:pPr>
              <w:jc w:val="center"/>
              <w:rPr>
                <w:color w:val="FF0000"/>
              </w:rPr>
            </w:pPr>
            <w:r>
              <w:rPr>
                <w:color w:val="auto"/>
              </w:rPr>
              <w:t>4.</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tcPr>
          <w:p w:rsidR="00AB5202" w:rsidRPr="00AB5202" w:rsidRDefault="00C76CE6">
            <w:pPr>
              <w:pStyle w:val="Standard"/>
              <w:jc w:val="both"/>
              <w:rPr>
                <w:iCs/>
              </w:rPr>
            </w:pPr>
            <w: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Cs/>
              </w:rPr>
              <w:t>чл. 75. ст. 2. ЗЈН);</w:t>
            </w:r>
          </w:p>
          <w:p w:rsidR="00C16554" w:rsidRDefault="00C16554">
            <w:pPr>
              <w:jc w:val="both"/>
              <w:rPr>
                <w:color w:val="FF0000"/>
              </w:rPr>
            </w:pPr>
          </w:p>
        </w:tc>
        <w:tc>
          <w:tcPr>
            <w:tcW w:w="441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jc w:val="both"/>
              <w:rPr>
                <w:color w:val="FF0000"/>
              </w:rPr>
            </w:pPr>
          </w:p>
        </w:tc>
      </w:tr>
      <w:tr w:rsidR="00AB5202" w:rsidTr="00AB5202">
        <w:trPr>
          <w:gridAfter w:val="1"/>
          <w:wAfter w:w="21" w:type="dxa"/>
          <w:trHeight w:val="412"/>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5202" w:rsidRDefault="00AB5202" w:rsidP="00AB5202">
            <w:pPr>
              <w:suppressAutoHyphens w:val="0"/>
              <w:spacing w:line="240" w:lineRule="auto"/>
              <w:jc w:val="center"/>
              <w:rPr>
                <w:color w:val="auto"/>
              </w:rPr>
            </w:pPr>
            <w:r>
              <w:rPr>
                <w:color w:val="auto"/>
              </w:rPr>
              <w:t>5.</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Pr>
          <w:p w:rsidR="00AB5202" w:rsidRDefault="00AB5202" w:rsidP="00947586">
            <w:pPr>
              <w:suppressAutoHyphens w:val="0"/>
              <w:spacing w:line="240" w:lineRule="auto"/>
              <w:jc w:val="both"/>
            </w:pPr>
            <w:r w:rsidRPr="00AB5202">
              <w:t xml:space="preserve">Да </w:t>
            </w:r>
            <w:r>
              <w:t>има важећу дозволу за обављање делатности која је предмет јавне набавке, ако је таква дозвола предвиђена посебним прописом (чл. 75. ст. 1 тач. 5) Закона и то:</w:t>
            </w:r>
          </w:p>
          <w:p w:rsidR="00AB5202" w:rsidRDefault="0046617D" w:rsidP="00947586">
            <w:pPr>
              <w:suppressAutoHyphens w:val="0"/>
              <w:spacing w:line="240" w:lineRule="auto"/>
              <w:jc w:val="both"/>
            </w:pPr>
            <w:r w:rsidRPr="0046617D">
              <w:t>-да</w:t>
            </w:r>
            <w:r>
              <w:t xml:space="preserve"> има важећу лиценцу за вршење послова физичко-техничке заштите без оружја или са оружјем, и</w:t>
            </w:r>
          </w:p>
          <w:p w:rsidR="0046617D" w:rsidRPr="00AB5202" w:rsidRDefault="0046617D" w:rsidP="00947586">
            <w:pPr>
              <w:suppressAutoHyphens w:val="0"/>
              <w:spacing w:line="240" w:lineRule="auto"/>
              <w:jc w:val="both"/>
              <w:rPr>
                <w:highlight w:val="yellow"/>
              </w:rPr>
            </w:pPr>
            <w:r w:rsidRPr="0046617D">
              <w:t>-да</w:t>
            </w:r>
            <w:r>
              <w:t xml:space="preserve"> има важећу лиценцу за процену ризика у заштити имовине, лица и пословања</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AB5202" w:rsidRDefault="00AB5202" w:rsidP="00947586">
            <w:pPr>
              <w:pStyle w:val="Standard"/>
              <w:spacing w:line="100" w:lineRule="atLeast"/>
              <w:rPr>
                <w:rFonts w:eastAsia="TimesNewRomanPS-BoldMT" w:cs="Times New Roman"/>
                <w:highlight w:val="yellow"/>
                <w:lang w:val="ru-RU" w:eastAsia="zh-CN"/>
              </w:rPr>
            </w:pPr>
          </w:p>
          <w:p w:rsidR="0046617D" w:rsidRPr="0021226A" w:rsidRDefault="0046617D" w:rsidP="00947586">
            <w:pPr>
              <w:suppressAutoHyphens w:val="0"/>
              <w:spacing w:line="240" w:lineRule="auto"/>
              <w:jc w:val="both"/>
            </w:pPr>
          </w:p>
          <w:p w:rsidR="0046617D" w:rsidRDefault="0046617D" w:rsidP="00947586">
            <w:pPr>
              <w:suppressAutoHyphens w:val="0"/>
              <w:spacing w:line="240" w:lineRule="auto"/>
              <w:jc w:val="both"/>
            </w:pPr>
            <w:r>
              <w:t>-фотокопија лиценце за вршење послова физичко-техничке заштите без оружја или са оружјем, издат</w:t>
            </w:r>
            <w:r w:rsidR="0021226A">
              <w:t>а</w:t>
            </w:r>
            <w:r>
              <w:t xml:space="preserve"> од стране надлежног органа, и</w:t>
            </w:r>
          </w:p>
          <w:p w:rsidR="0046617D" w:rsidRPr="0046617D" w:rsidRDefault="0046617D" w:rsidP="00947586">
            <w:pPr>
              <w:suppressAutoHyphens w:val="0"/>
              <w:spacing w:line="240" w:lineRule="auto"/>
              <w:jc w:val="both"/>
            </w:pPr>
            <w:r>
              <w:t>-фотокопија лиценце за процену ризика у заштити имовине, лица и пословања, издат</w:t>
            </w:r>
            <w:r w:rsidR="0021226A">
              <w:t>а</w:t>
            </w:r>
            <w:r>
              <w:t xml:space="preserve"> од стране надлежног органа</w:t>
            </w:r>
          </w:p>
        </w:tc>
      </w:tr>
    </w:tbl>
    <w:p w:rsidR="00AB5202" w:rsidRDefault="00AB5202" w:rsidP="00AB5202">
      <w:pPr>
        <w:tabs>
          <w:tab w:val="left" w:pos="680"/>
        </w:tabs>
        <w:jc w:val="both"/>
        <w:rPr>
          <w:b/>
          <w:bCs/>
          <w:color w:val="auto"/>
          <w:u w:val="single"/>
        </w:rPr>
      </w:pPr>
    </w:p>
    <w:p w:rsidR="00947586" w:rsidRDefault="00947586">
      <w:pPr>
        <w:tabs>
          <w:tab w:val="left" w:pos="680"/>
        </w:tabs>
        <w:jc w:val="center"/>
        <w:rPr>
          <w:b/>
          <w:bCs/>
          <w:color w:val="auto"/>
          <w:u w:val="single"/>
        </w:rPr>
      </w:pPr>
    </w:p>
    <w:p w:rsidR="00C16554" w:rsidRDefault="00934294">
      <w:pPr>
        <w:tabs>
          <w:tab w:val="left" w:pos="680"/>
        </w:tabs>
        <w:jc w:val="center"/>
        <w:rPr>
          <w:b/>
          <w:bCs/>
          <w:color w:val="auto"/>
          <w:u w:val="single"/>
        </w:rPr>
      </w:pPr>
      <w:r>
        <w:rPr>
          <w:b/>
          <w:bCs/>
          <w:color w:val="auto"/>
          <w:u w:val="single"/>
        </w:rPr>
        <w:t>ДОДАТНИ УСЛОВИ</w:t>
      </w:r>
    </w:p>
    <w:p w:rsidR="00C16554" w:rsidRDefault="00C16554">
      <w:pPr>
        <w:tabs>
          <w:tab w:val="left" w:pos="680"/>
        </w:tabs>
        <w:jc w:val="center"/>
        <w:rPr>
          <w:b/>
          <w:bCs/>
          <w:color w:val="auto"/>
        </w:rPr>
      </w:pPr>
    </w:p>
    <w:p w:rsidR="00947586" w:rsidRDefault="00947586">
      <w:pPr>
        <w:tabs>
          <w:tab w:val="left" w:pos="680"/>
        </w:tabs>
        <w:jc w:val="center"/>
        <w:rPr>
          <w:b/>
          <w:bCs/>
          <w:color w:val="auto"/>
        </w:rPr>
      </w:pPr>
    </w:p>
    <w:p w:rsidR="00C16554" w:rsidRDefault="00934294">
      <w:pPr>
        <w:tabs>
          <w:tab w:val="left" w:pos="680"/>
        </w:tabs>
        <w:jc w:val="both"/>
        <w:rPr>
          <w:b/>
          <w:bCs/>
          <w:color w:val="auto"/>
        </w:rPr>
      </w:pPr>
      <w:r>
        <w:rPr>
          <w:bCs/>
          <w:iCs/>
          <w:color w:val="auto"/>
        </w:rPr>
        <w:t xml:space="preserve">Понуђач који </w:t>
      </w:r>
      <w:r>
        <w:rPr>
          <w:iCs/>
          <w:color w:val="auto"/>
        </w:rPr>
        <w:t xml:space="preserve">учествује у поступку предметне јавне набавке мора испунити </w:t>
      </w:r>
      <w:r>
        <w:rPr>
          <w:b/>
          <w:iCs/>
          <w:color w:val="auto"/>
        </w:rPr>
        <w:t>додатне услове</w:t>
      </w:r>
      <w:r>
        <w:rPr>
          <w:iCs/>
          <w:color w:val="auto"/>
        </w:rPr>
        <w:t xml:space="preserve"> за учешће у поступку јавне набавке, дефинисане овом конкурсном документацијом,</w:t>
      </w:r>
      <w:r>
        <w:rPr>
          <w:b/>
          <w:bCs/>
          <w:color w:val="auto"/>
        </w:rPr>
        <w:t xml:space="preserve"> </w:t>
      </w:r>
      <w:r>
        <w:rPr>
          <w:iCs/>
          <w:color w:val="auto"/>
        </w:rPr>
        <w:t>а и</w:t>
      </w:r>
      <w:r>
        <w:rPr>
          <w:bCs/>
          <w:color w:val="auto"/>
        </w:rPr>
        <w:t xml:space="preserve">спуњеност </w:t>
      </w:r>
      <w:r>
        <w:rPr>
          <w:b/>
          <w:bCs/>
          <w:color w:val="auto"/>
        </w:rPr>
        <w:t xml:space="preserve">додатних услова </w:t>
      </w:r>
      <w:r>
        <w:rPr>
          <w:bCs/>
          <w:color w:val="auto"/>
        </w:rPr>
        <w:t xml:space="preserve">понуђач доказује </w:t>
      </w:r>
      <w:r>
        <w:t xml:space="preserve">на начин дефинисан у наредној табели, </w:t>
      </w:r>
      <w:r>
        <w:rPr>
          <w:b/>
        </w:rPr>
        <w:t>и то</w:t>
      </w:r>
      <w:r>
        <w:rPr>
          <w:b/>
          <w:bCs/>
          <w:color w:val="auto"/>
        </w:rPr>
        <w:t>:</w:t>
      </w:r>
    </w:p>
    <w:p w:rsidR="00BE594C" w:rsidRDefault="00BE594C">
      <w:pPr>
        <w:tabs>
          <w:tab w:val="left" w:pos="680"/>
        </w:tabs>
        <w:jc w:val="both"/>
        <w:rPr>
          <w:b/>
          <w:bCs/>
          <w:color w:val="auto"/>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
        <w:gridCol w:w="3849"/>
        <w:gridCol w:w="4410"/>
      </w:tblGrid>
      <w:tr w:rsidR="0046617D" w:rsidRPr="005930AC" w:rsidTr="0046617D">
        <w:tc>
          <w:tcPr>
            <w:tcW w:w="736" w:type="dxa"/>
            <w:tcBorders>
              <w:top w:val="single" w:sz="4" w:space="0" w:color="auto"/>
              <w:left w:val="single" w:sz="4" w:space="0" w:color="auto"/>
              <w:bottom w:val="single" w:sz="4" w:space="0" w:color="auto"/>
              <w:right w:val="single" w:sz="4" w:space="0" w:color="auto"/>
            </w:tcBorders>
            <w:shd w:val="clear" w:color="auto" w:fill="C6D9F1"/>
          </w:tcPr>
          <w:p w:rsidR="0046617D" w:rsidRPr="005930AC" w:rsidRDefault="0046617D" w:rsidP="00947586">
            <w:pPr>
              <w:jc w:val="center"/>
              <w:rPr>
                <w:color w:val="auto"/>
              </w:rPr>
            </w:pPr>
            <w:r w:rsidRPr="005930AC">
              <w:rPr>
                <w:b/>
                <w:color w:val="auto"/>
              </w:rPr>
              <w:t>Р.бр</w:t>
            </w:r>
            <w:r w:rsidRPr="005930AC">
              <w:rPr>
                <w:color w:val="auto"/>
              </w:rPr>
              <w:t>.</w:t>
            </w:r>
          </w:p>
        </w:tc>
        <w:tc>
          <w:tcPr>
            <w:tcW w:w="3849" w:type="dxa"/>
            <w:tcBorders>
              <w:top w:val="single" w:sz="4" w:space="0" w:color="auto"/>
              <w:left w:val="single" w:sz="4" w:space="0" w:color="auto"/>
              <w:bottom w:val="single" w:sz="4" w:space="0" w:color="auto"/>
              <w:right w:val="single" w:sz="4" w:space="0" w:color="auto"/>
            </w:tcBorders>
            <w:shd w:val="clear" w:color="auto" w:fill="C6D9F1"/>
          </w:tcPr>
          <w:p w:rsidR="0046617D" w:rsidRPr="005930AC" w:rsidRDefault="0046617D" w:rsidP="00947586">
            <w:pPr>
              <w:jc w:val="center"/>
              <w:rPr>
                <w:b/>
                <w:color w:val="auto"/>
              </w:rPr>
            </w:pPr>
            <w:r w:rsidRPr="005930AC">
              <w:rPr>
                <w:b/>
                <w:color w:val="auto"/>
              </w:rPr>
              <w:t>ДОДАТНИ УСЛОВИ</w:t>
            </w:r>
          </w:p>
        </w:tc>
        <w:tc>
          <w:tcPr>
            <w:tcW w:w="4410" w:type="dxa"/>
            <w:tcBorders>
              <w:top w:val="single" w:sz="4" w:space="0" w:color="auto"/>
              <w:left w:val="single" w:sz="4" w:space="0" w:color="auto"/>
              <w:bottom w:val="single" w:sz="4" w:space="0" w:color="auto"/>
              <w:right w:val="single" w:sz="4" w:space="0" w:color="auto"/>
            </w:tcBorders>
            <w:shd w:val="clear" w:color="auto" w:fill="C6D9F1"/>
          </w:tcPr>
          <w:p w:rsidR="0046617D" w:rsidRPr="005930AC" w:rsidRDefault="0046617D" w:rsidP="00947586">
            <w:pPr>
              <w:jc w:val="center"/>
              <w:rPr>
                <w:b/>
                <w:color w:val="auto"/>
              </w:rPr>
            </w:pPr>
            <w:r w:rsidRPr="005930AC">
              <w:rPr>
                <w:b/>
                <w:color w:val="auto"/>
              </w:rPr>
              <w:t>НАЧИН ДОКАЗИВАЊА</w:t>
            </w:r>
          </w:p>
        </w:tc>
      </w:tr>
      <w:tr w:rsidR="0046617D" w:rsidRPr="005930AC" w:rsidTr="0046617D">
        <w:tc>
          <w:tcPr>
            <w:tcW w:w="736" w:type="dxa"/>
            <w:tcBorders>
              <w:top w:val="single" w:sz="4" w:space="0" w:color="auto"/>
              <w:left w:val="single" w:sz="4" w:space="0" w:color="auto"/>
              <w:bottom w:val="single" w:sz="4" w:space="0" w:color="auto"/>
              <w:right w:val="single" w:sz="4" w:space="0" w:color="auto"/>
            </w:tcBorders>
            <w:shd w:val="clear" w:color="auto" w:fill="C6D9F1"/>
          </w:tcPr>
          <w:p w:rsidR="0046617D" w:rsidRPr="005930AC" w:rsidRDefault="0046617D" w:rsidP="00947586">
            <w:pPr>
              <w:jc w:val="center"/>
              <w:rPr>
                <w:color w:val="auto"/>
              </w:rPr>
            </w:pPr>
            <w:r w:rsidRPr="005930AC">
              <w:rPr>
                <w:color w:val="auto"/>
              </w:rPr>
              <w:t>1.</w:t>
            </w:r>
          </w:p>
        </w:tc>
        <w:tc>
          <w:tcPr>
            <w:tcW w:w="3849" w:type="dxa"/>
            <w:tcBorders>
              <w:top w:val="single" w:sz="4" w:space="0" w:color="auto"/>
              <w:left w:val="single" w:sz="4" w:space="0" w:color="auto"/>
              <w:bottom w:val="single" w:sz="4" w:space="0" w:color="auto"/>
              <w:right w:val="single" w:sz="4" w:space="0" w:color="auto"/>
            </w:tcBorders>
            <w:shd w:val="clear" w:color="auto" w:fill="C6D9F1"/>
          </w:tcPr>
          <w:p w:rsidR="0046617D" w:rsidRPr="005930AC" w:rsidRDefault="0046617D" w:rsidP="00947586">
            <w:pPr>
              <w:jc w:val="center"/>
              <w:rPr>
                <w:color w:val="auto"/>
              </w:rPr>
            </w:pPr>
            <w:r w:rsidRPr="005930AC">
              <w:rPr>
                <w:color w:val="auto"/>
              </w:rPr>
              <w:t>ФИНАНСИЈСКИ КАПАЦИТЕТ</w:t>
            </w:r>
          </w:p>
        </w:tc>
        <w:tc>
          <w:tcPr>
            <w:tcW w:w="4410" w:type="dxa"/>
            <w:tcBorders>
              <w:top w:val="single" w:sz="4" w:space="0" w:color="auto"/>
              <w:left w:val="single" w:sz="4" w:space="0" w:color="auto"/>
              <w:bottom w:val="single" w:sz="4" w:space="0" w:color="auto"/>
              <w:right w:val="single" w:sz="4" w:space="0" w:color="auto"/>
            </w:tcBorders>
            <w:shd w:val="clear" w:color="auto" w:fill="C6D9F1"/>
          </w:tcPr>
          <w:p w:rsidR="0046617D" w:rsidRPr="005930AC" w:rsidRDefault="0046617D" w:rsidP="00947586">
            <w:pPr>
              <w:jc w:val="center"/>
              <w:rPr>
                <w:color w:val="auto"/>
              </w:rPr>
            </w:pPr>
            <w:r w:rsidRPr="005930AC">
              <w:rPr>
                <w:color w:val="auto"/>
              </w:rPr>
              <w:t>ДОСТАВИТИ ДОКАЗ:</w:t>
            </w:r>
          </w:p>
        </w:tc>
      </w:tr>
      <w:tr w:rsidR="0046617D" w:rsidRPr="005930AC" w:rsidTr="0046617D">
        <w:trPr>
          <w:trHeight w:val="2869"/>
        </w:trPr>
        <w:tc>
          <w:tcPr>
            <w:tcW w:w="736" w:type="dxa"/>
            <w:tcBorders>
              <w:top w:val="single" w:sz="4" w:space="0" w:color="auto"/>
              <w:left w:val="single" w:sz="4" w:space="0" w:color="auto"/>
              <w:right w:val="single" w:sz="4" w:space="0" w:color="auto"/>
            </w:tcBorders>
            <w:vAlign w:val="bottom"/>
          </w:tcPr>
          <w:p w:rsidR="0046617D" w:rsidRPr="005930AC" w:rsidRDefault="0046617D" w:rsidP="00947586">
            <w:pPr>
              <w:rPr>
                <w:color w:val="auto"/>
              </w:rPr>
            </w:pPr>
          </w:p>
        </w:tc>
        <w:tc>
          <w:tcPr>
            <w:tcW w:w="3849" w:type="dxa"/>
            <w:tcBorders>
              <w:top w:val="single" w:sz="4" w:space="0" w:color="auto"/>
              <w:left w:val="single" w:sz="4" w:space="0" w:color="auto"/>
              <w:bottom w:val="single" w:sz="4" w:space="0" w:color="auto"/>
              <w:right w:val="single" w:sz="4" w:space="0" w:color="auto"/>
            </w:tcBorders>
          </w:tcPr>
          <w:p w:rsidR="0046617D" w:rsidRDefault="0046617D" w:rsidP="00947586">
            <w:pPr>
              <w:keepLines/>
              <w:suppressAutoHyphens w:val="0"/>
              <w:autoSpaceDN w:val="0"/>
              <w:spacing w:line="240" w:lineRule="auto"/>
              <w:jc w:val="both"/>
              <w:textAlignment w:val="baseline"/>
              <w:rPr>
                <w:rFonts w:eastAsia="TimesNewRomanPS-BoldMT"/>
                <w:bCs/>
                <w:kern w:val="3"/>
                <w:lang w:val="ru-RU" w:eastAsia="zh-CN"/>
              </w:rPr>
            </w:pPr>
          </w:p>
          <w:p w:rsidR="0046617D" w:rsidRPr="00E925FB" w:rsidRDefault="0046617D" w:rsidP="00947586">
            <w:pPr>
              <w:keepLines/>
              <w:suppressAutoHyphens w:val="0"/>
              <w:autoSpaceDN w:val="0"/>
              <w:spacing w:line="240" w:lineRule="auto"/>
              <w:jc w:val="both"/>
              <w:textAlignment w:val="baseline"/>
              <w:rPr>
                <w:color w:val="auto"/>
                <w:lang w:eastAsia="zh-CN"/>
              </w:rPr>
            </w:pPr>
            <w:r>
              <w:rPr>
                <w:rFonts w:eastAsia="TimesNewRomanPS-BoldMT"/>
                <w:bCs/>
                <w:kern w:val="3"/>
                <w:lang w:val="ru-RU" w:eastAsia="zh-CN"/>
              </w:rPr>
              <w:t>-</w:t>
            </w:r>
            <w:r w:rsidRPr="00E925FB">
              <w:rPr>
                <w:rFonts w:eastAsia="TimesNewRomanPS-BoldMT"/>
                <w:bCs/>
                <w:kern w:val="3"/>
                <w:lang w:val="ru-RU" w:eastAsia="zh-CN"/>
              </w:rPr>
              <w:t xml:space="preserve">да понуђач није био у блокади у последњих </w:t>
            </w:r>
            <w:r w:rsidRPr="00E925FB">
              <w:rPr>
                <w:rFonts w:eastAsia="TimesNewRomanPS-BoldMT"/>
                <w:bCs/>
                <w:kern w:val="3"/>
                <w:lang w:eastAsia="zh-CN"/>
              </w:rPr>
              <w:t>12 месеци од дана објављивања јавног позива.</w:t>
            </w:r>
          </w:p>
          <w:p w:rsidR="0046617D" w:rsidRDefault="0046617D" w:rsidP="00947586">
            <w:pPr>
              <w:keepLines/>
              <w:suppressAutoHyphens w:val="0"/>
              <w:autoSpaceDN w:val="0"/>
              <w:spacing w:line="240" w:lineRule="auto"/>
              <w:jc w:val="both"/>
              <w:textAlignment w:val="baseline"/>
              <w:rPr>
                <w:color w:val="auto"/>
                <w:lang w:eastAsia="zh-CN"/>
              </w:rPr>
            </w:pPr>
          </w:p>
          <w:p w:rsidR="0046617D" w:rsidRPr="005930AC" w:rsidRDefault="0046617D" w:rsidP="00947586">
            <w:pPr>
              <w:keepLines/>
              <w:suppressAutoHyphens w:val="0"/>
              <w:autoSpaceDN w:val="0"/>
              <w:spacing w:line="240" w:lineRule="auto"/>
              <w:jc w:val="both"/>
              <w:textAlignment w:val="baseline"/>
              <w:rPr>
                <w:color w:val="auto"/>
                <w:lang w:eastAsia="zh-CN"/>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46617D" w:rsidRDefault="0046617D" w:rsidP="00947586">
            <w:pPr>
              <w:pStyle w:val="Standard"/>
              <w:spacing w:line="100" w:lineRule="atLeast"/>
              <w:jc w:val="both"/>
              <w:rPr>
                <w:rFonts w:eastAsia="TimesNewRomanPS-BoldMT" w:cs="Times New Roman"/>
                <w:bCs/>
                <w:lang w:val="ru-RU" w:eastAsia="zh-CN"/>
              </w:rPr>
            </w:pPr>
          </w:p>
          <w:p w:rsidR="0046617D" w:rsidRPr="00E925FB" w:rsidRDefault="0046617D" w:rsidP="00947586">
            <w:pPr>
              <w:pStyle w:val="Standard"/>
              <w:spacing w:line="100" w:lineRule="atLeast"/>
              <w:jc w:val="both"/>
              <w:rPr>
                <w:rFonts w:eastAsia="TimesNewRomanPS-BoldMT" w:cs="Times New Roman"/>
                <w:bCs/>
                <w:lang w:val="ru-RU" w:eastAsia="zh-CN"/>
              </w:rPr>
            </w:pPr>
            <w:r w:rsidRPr="00E925FB">
              <w:rPr>
                <w:rFonts w:eastAsia="TimesNewRomanPS-BoldMT" w:cs="Times New Roman"/>
                <w:bCs/>
                <w:lang w:val="ru-RU" w:eastAsia="zh-CN"/>
              </w:rPr>
              <w:t xml:space="preserve">- </w:t>
            </w:r>
            <w:r>
              <w:rPr>
                <w:rFonts w:eastAsia="TimesNewRomanPS-BoldMT" w:cs="Times New Roman"/>
                <w:bCs/>
                <w:lang w:val="ru-RU" w:eastAsia="zh-CN"/>
              </w:rPr>
              <w:t>п</w:t>
            </w:r>
            <w:r w:rsidRPr="00E925FB">
              <w:rPr>
                <w:rFonts w:eastAsia="TimesNewRomanPS-BoldMT" w:cs="Times New Roman"/>
                <w:bCs/>
                <w:lang w:val="ru-RU" w:eastAsia="zh-CN"/>
              </w:rPr>
              <w:t>отврда о броју дана неликвидности за период од 12 (дванаест) месеци пре објављивања позива за подношење понуда на Порталу јавних набавки</w:t>
            </w:r>
            <w:r>
              <w:rPr>
                <w:rFonts w:eastAsia="TimesNewRomanPS-BoldMT" w:cs="Times New Roman"/>
                <w:bCs/>
                <w:lang w:val="ru-RU" w:eastAsia="zh-CN"/>
              </w:rPr>
              <w:t>,</w:t>
            </w:r>
            <w:r w:rsidRPr="00E925FB">
              <w:rPr>
                <w:rFonts w:eastAsia="TimesNewRomanPS-BoldMT" w:cs="Times New Roman"/>
                <w:bCs/>
                <w:lang w:val="ru-RU" w:eastAsia="zh-CN"/>
              </w:rPr>
              <w:t xml:space="preserve"> коју издаје Народна банка</w:t>
            </w:r>
            <w:r w:rsidR="0021226A">
              <w:rPr>
                <w:rFonts w:eastAsia="TimesNewRomanPS-BoldMT" w:cs="Times New Roman"/>
                <w:bCs/>
                <w:lang w:val="ru-RU" w:eastAsia="zh-CN"/>
              </w:rPr>
              <w:t xml:space="preserve"> Србије</w:t>
            </w:r>
            <w:r w:rsidRPr="00E925FB">
              <w:rPr>
                <w:rFonts w:eastAsia="TimesNewRomanPS-BoldMT" w:cs="Times New Roman"/>
                <w:bCs/>
                <w:lang w:val="ru-RU" w:eastAsia="zh-CN"/>
              </w:rPr>
              <w:t>.</w:t>
            </w:r>
          </w:p>
          <w:p w:rsidR="0046617D" w:rsidRPr="005930AC" w:rsidRDefault="0046617D" w:rsidP="00947586">
            <w:pPr>
              <w:suppressAutoHyphens w:val="0"/>
              <w:spacing w:after="200" w:line="276" w:lineRule="auto"/>
              <w:contextualSpacing/>
              <w:rPr>
                <w:color w:val="auto"/>
                <w:kern w:val="0"/>
                <w:lang w:eastAsia="en-US"/>
              </w:rPr>
            </w:pPr>
          </w:p>
        </w:tc>
      </w:tr>
      <w:tr w:rsidR="0046617D" w:rsidRPr="005930AC" w:rsidTr="0046617D">
        <w:tc>
          <w:tcPr>
            <w:tcW w:w="736" w:type="dxa"/>
            <w:tcBorders>
              <w:top w:val="single" w:sz="4" w:space="0" w:color="auto"/>
              <w:left w:val="single" w:sz="4" w:space="0" w:color="auto"/>
              <w:bottom w:val="single" w:sz="4" w:space="0" w:color="auto"/>
              <w:right w:val="single" w:sz="4" w:space="0" w:color="auto"/>
            </w:tcBorders>
            <w:shd w:val="clear" w:color="auto" w:fill="C6D9F1"/>
          </w:tcPr>
          <w:p w:rsidR="0046617D" w:rsidRPr="005930AC" w:rsidRDefault="0046617D" w:rsidP="00947586">
            <w:pPr>
              <w:jc w:val="center"/>
              <w:rPr>
                <w:color w:val="auto"/>
              </w:rPr>
            </w:pPr>
            <w:r w:rsidRPr="005930AC">
              <w:rPr>
                <w:color w:val="auto"/>
              </w:rPr>
              <w:t>2.</w:t>
            </w:r>
          </w:p>
        </w:tc>
        <w:tc>
          <w:tcPr>
            <w:tcW w:w="3849" w:type="dxa"/>
            <w:tcBorders>
              <w:top w:val="single" w:sz="4" w:space="0" w:color="auto"/>
              <w:left w:val="single" w:sz="4" w:space="0" w:color="auto"/>
              <w:bottom w:val="single" w:sz="4" w:space="0" w:color="auto"/>
              <w:right w:val="single" w:sz="4" w:space="0" w:color="auto"/>
            </w:tcBorders>
            <w:shd w:val="clear" w:color="auto" w:fill="C6D9F1"/>
          </w:tcPr>
          <w:p w:rsidR="0046617D" w:rsidRPr="005930AC" w:rsidRDefault="0046617D" w:rsidP="00947586">
            <w:pPr>
              <w:jc w:val="center"/>
              <w:rPr>
                <w:color w:val="auto"/>
              </w:rPr>
            </w:pPr>
            <w:r w:rsidRPr="005930AC">
              <w:rPr>
                <w:color w:val="auto"/>
              </w:rPr>
              <w:t>КАДРОВСКИ КАПАЦИТЕТ</w:t>
            </w:r>
          </w:p>
        </w:tc>
        <w:tc>
          <w:tcPr>
            <w:tcW w:w="4410" w:type="dxa"/>
            <w:tcBorders>
              <w:top w:val="single" w:sz="4" w:space="0" w:color="auto"/>
              <w:left w:val="single" w:sz="4" w:space="0" w:color="auto"/>
              <w:bottom w:val="single" w:sz="4" w:space="0" w:color="auto"/>
              <w:right w:val="single" w:sz="4" w:space="0" w:color="auto"/>
            </w:tcBorders>
            <w:shd w:val="clear" w:color="auto" w:fill="C6D9F1"/>
          </w:tcPr>
          <w:p w:rsidR="0046617D" w:rsidRPr="005930AC" w:rsidRDefault="0046617D" w:rsidP="00947586">
            <w:pPr>
              <w:jc w:val="center"/>
              <w:rPr>
                <w:color w:val="auto"/>
              </w:rPr>
            </w:pPr>
            <w:r w:rsidRPr="005930AC">
              <w:rPr>
                <w:color w:val="auto"/>
              </w:rPr>
              <w:t>ДОСТАВИТИ ДОКАЗ:</w:t>
            </w:r>
          </w:p>
        </w:tc>
      </w:tr>
      <w:tr w:rsidR="0046617D" w:rsidRPr="005930AC" w:rsidTr="0046617D">
        <w:trPr>
          <w:trHeight w:val="1120"/>
        </w:trPr>
        <w:tc>
          <w:tcPr>
            <w:tcW w:w="736" w:type="dxa"/>
            <w:tcBorders>
              <w:top w:val="single" w:sz="4" w:space="0" w:color="auto"/>
              <w:left w:val="single" w:sz="4" w:space="0" w:color="auto"/>
              <w:bottom w:val="single" w:sz="4" w:space="0" w:color="auto"/>
              <w:right w:val="single" w:sz="4" w:space="0" w:color="auto"/>
            </w:tcBorders>
            <w:vAlign w:val="bottom"/>
          </w:tcPr>
          <w:p w:rsidR="0046617D" w:rsidRPr="005930AC" w:rsidRDefault="0046617D" w:rsidP="00947586">
            <w:pPr>
              <w:rPr>
                <w:color w:val="auto"/>
              </w:rPr>
            </w:pPr>
          </w:p>
        </w:tc>
        <w:tc>
          <w:tcPr>
            <w:tcW w:w="3849" w:type="dxa"/>
            <w:tcBorders>
              <w:top w:val="single" w:sz="4" w:space="0" w:color="auto"/>
              <w:left w:val="single" w:sz="4" w:space="0" w:color="auto"/>
              <w:bottom w:val="single" w:sz="4" w:space="0" w:color="auto"/>
              <w:right w:val="single" w:sz="4" w:space="0" w:color="auto"/>
            </w:tcBorders>
          </w:tcPr>
          <w:p w:rsidR="0046617D" w:rsidRDefault="0046617D" w:rsidP="0046617D">
            <w:pPr>
              <w:suppressAutoHyphens w:val="0"/>
              <w:spacing w:line="240" w:lineRule="auto"/>
              <w:jc w:val="both"/>
              <w:rPr>
                <w:rFonts w:eastAsia="TimesNewRomanPS-BoldMT"/>
                <w:bCs/>
                <w:kern w:val="3"/>
                <w:lang w:eastAsia="zh-CN"/>
              </w:rPr>
            </w:pPr>
            <w:r>
              <w:rPr>
                <w:rFonts w:eastAsia="TimesNewRomanPS-BoldMT"/>
                <w:bCs/>
                <w:kern w:val="3"/>
                <w:lang w:eastAsia="zh-CN"/>
              </w:rPr>
              <w:t>-</w:t>
            </w:r>
            <w:r w:rsidRPr="00E925FB">
              <w:rPr>
                <w:rFonts w:eastAsia="TimesNewRomanPS-BoldMT"/>
                <w:bCs/>
                <w:kern w:val="3"/>
                <w:lang w:eastAsia="zh-CN"/>
              </w:rPr>
              <w:t xml:space="preserve">да </w:t>
            </w:r>
            <w:r w:rsidR="00A3690F">
              <w:rPr>
                <w:rFonts w:eastAsia="TimesNewRomanPS-BoldMT"/>
                <w:bCs/>
                <w:kern w:val="3"/>
                <w:lang w:eastAsia="zh-CN"/>
              </w:rPr>
              <w:t>п</w:t>
            </w:r>
            <w:r w:rsidRPr="00E925FB">
              <w:rPr>
                <w:rFonts w:eastAsia="TimesNewRomanPS-BoldMT"/>
                <w:bCs/>
                <w:kern w:val="3"/>
                <w:lang w:eastAsia="zh-CN"/>
              </w:rPr>
              <w:t>онуђач има минимум 1</w:t>
            </w:r>
            <w:r w:rsidR="00947586">
              <w:rPr>
                <w:rFonts w:eastAsia="TimesNewRomanPS-BoldMT"/>
                <w:bCs/>
                <w:kern w:val="3"/>
                <w:lang w:eastAsia="zh-CN"/>
              </w:rPr>
              <w:t>0</w:t>
            </w:r>
            <w:r w:rsidRPr="00E925FB">
              <w:rPr>
                <w:rFonts w:eastAsia="TimesNewRomanPS-BoldMT"/>
                <w:bCs/>
                <w:kern w:val="3"/>
                <w:lang w:eastAsia="zh-CN"/>
              </w:rPr>
              <w:t xml:space="preserve"> лица у радном односу</w:t>
            </w:r>
            <w:r w:rsidR="0021226A">
              <w:rPr>
                <w:rFonts w:eastAsia="TimesNewRomanPS-BoldMT"/>
                <w:bCs/>
                <w:kern w:val="3"/>
                <w:lang w:eastAsia="zh-CN"/>
              </w:rPr>
              <w:t xml:space="preserve"> на неодређено или одређено време, или ангажовано </w:t>
            </w:r>
            <w:r w:rsidR="00947586">
              <w:rPr>
                <w:rFonts w:eastAsia="TimesNewRomanPS-BoldMT"/>
                <w:bCs/>
                <w:kern w:val="3"/>
                <w:lang w:eastAsia="zh-CN"/>
              </w:rPr>
              <w:t xml:space="preserve">другим уговором </w:t>
            </w:r>
            <w:r w:rsidR="0021226A">
              <w:rPr>
                <w:rFonts w:eastAsia="TimesNewRomanPS-BoldMT"/>
                <w:bCs/>
                <w:kern w:val="3"/>
                <w:lang w:eastAsia="zh-CN"/>
              </w:rPr>
              <w:t>у складу са одредбама Закона о раду,</w:t>
            </w:r>
            <w:r w:rsidRPr="00E925FB">
              <w:rPr>
                <w:rFonts w:eastAsia="TimesNewRomanPS-BoldMT"/>
                <w:bCs/>
                <w:kern w:val="3"/>
                <w:lang w:eastAsia="zh-CN"/>
              </w:rPr>
              <w:t xml:space="preserve"> на пословима физичког обезбеђења</w:t>
            </w:r>
            <w:r w:rsidR="00A3690F">
              <w:rPr>
                <w:rFonts w:eastAsia="TimesNewRomanPS-BoldMT"/>
                <w:bCs/>
                <w:kern w:val="3"/>
                <w:lang w:eastAsia="zh-CN"/>
              </w:rPr>
              <w:t>,</w:t>
            </w:r>
            <w:r w:rsidRPr="00E925FB">
              <w:rPr>
                <w:rFonts w:eastAsia="TimesNewRomanPS-BoldMT"/>
                <w:bCs/>
                <w:kern w:val="3"/>
                <w:lang w:eastAsia="zh-CN"/>
              </w:rPr>
              <w:t xml:space="preserve"> са лиценцом за вршење послова физичко-техничке заштите издат</w:t>
            </w:r>
            <w:r w:rsidR="00947586">
              <w:rPr>
                <w:rFonts w:eastAsia="TimesNewRomanPS-BoldMT"/>
                <w:bCs/>
                <w:kern w:val="3"/>
                <w:lang w:eastAsia="zh-CN"/>
              </w:rPr>
              <w:t>е</w:t>
            </w:r>
            <w:r w:rsidRPr="00E925FB">
              <w:rPr>
                <w:rFonts w:eastAsia="TimesNewRomanPS-BoldMT"/>
                <w:bCs/>
                <w:kern w:val="3"/>
                <w:lang w:eastAsia="zh-CN"/>
              </w:rPr>
              <w:t xml:space="preserve"> од стране Министарства унутрашњих послова, сагласно одредбама </w:t>
            </w:r>
            <w:r w:rsidR="00A3690F">
              <w:rPr>
                <w:rFonts w:eastAsia="TimesNewRomanPS-BoldMT"/>
                <w:bCs/>
                <w:kern w:val="3"/>
                <w:lang w:eastAsia="zh-CN"/>
              </w:rPr>
              <w:t xml:space="preserve">важећег </w:t>
            </w:r>
            <w:r w:rsidRPr="00E925FB">
              <w:rPr>
                <w:rFonts w:eastAsia="TimesNewRomanPS-BoldMT"/>
                <w:bCs/>
                <w:kern w:val="3"/>
                <w:lang w:eastAsia="zh-CN"/>
              </w:rPr>
              <w:t xml:space="preserve">Закона о приватном обезбеђењу, и </w:t>
            </w:r>
            <w:r w:rsidR="00947586">
              <w:rPr>
                <w:rFonts w:eastAsia="TimesNewRomanPS-BoldMT"/>
                <w:bCs/>
                <w:kern w:val="3"/>
                <w:lang w:eastAsia="zh-CN"/>
              </w:rPr>
              <w:t xml:space="preserve">са </w:t>
            </w:r>
            <w:r w:rsidRPr="00E925FB">
              <w:rPr>
                <w:rFonts w:eastAsia="TimesNewRomanPS-BoldMT"/>
                <w:bCs/>
                <w:kern w:val="3"/>
                <w:lang w:eastAsia="zh-CN"/>
              </w:rPr>
              <w:t>уверење</w:t>
            </w:r>
            <w:r w:rsidR="00947586">
              <w:rPr>
                <w:rFonts w:eastAsia="TimesNewRomanPS-BoldMT"/>
                <w:bCs/>
                <w:kern w:val="3"/>
                <w:lang w:eastAsia="zh-CN"/>
              </w:rPr>
              <w:t>м</w:t>
            </w:r>
            <w:r w:rsidRPr="00E925FB">
              <w:rPr>
                <w:rFonts w:eastAsia="TimesNewRomanPS-BoldMT"/>
                <w:bCs/>
                <w:kern w:val="3"/>
                <w:lang w:eastAsia="zh-CN"/>
              </w:rPr>
              <w:t xml:space="preserve"> о положеном стручном испиту из области заштите од пожара, издато од </w:t>
            </w:r>
            <w:r w:rsidR="00A3690F">
              <w:rPr>
                <w:rFonts w:eastAsia="TimesNewRomanPS-BoldMT"/>
                <w:bCs/>
                <w:kern w:val="3"/>
                <w:lang w:eastAsia="zh-CN"/>
              </w:rPr>
              <w:t xml:space="preserve">стране </w:t>
            </w:r>
            <w:r w:rsidRPr="00E925FB">
              <w:rPr>
                <w:rFonts w:eastAsia="TimesNewRomanPS-BoldMT"/>
                <w:bCs/>
                <w:kern w:val="3"/>
                <w:lang w:eastAsia="zh-CN"/>
              </w:rPr>
              <w:t xml:space="preserve">надлежног Министарства унутрашњих послова, </w:t>
            </w:r>
            <w:r w:rsidR="00A3690F">
              <w:rPr>
                <w:rFonts w:eastAsia="TimesNewRomanPS-BoldMT"/>
                <w:bCs/>
                <w:kern w:val="3"/>
                <w:lang w:eastAsia="zh-CN"/>
              </w:rPr>
              <w:t>у складу са одредбама важећег З</w:t>
            </w:r>
            <w:r w:rsidRPr="00E925FB">
              <w:rPr>
                <w:rFonts w:eastAsia="TimesNewRomanPS-BoldMT"/>
                <w:bCs/>
                <w:kern w:val="3"/>
                <w:lang w:eastAsia="zh-CN"/>
              </w:rPr>
              <w:t>акона о заштити од пожара</w:t>
            </w:r>
          </w:p>
          <w:p w:rsidR="006579E0" w:rsidRDefault="006579E0" w:rsidP="0046617D">
            <w:pPr>
              <w:suppressAutoHyphens w:val="0"/>
              <w:spacing w:line="240" w:lineRule="auto"/>
              <w:jc w:val="both"/>
              <w:rPr>
                <w:rFonts w:eastAsia="TimesNewRomanPS-BoldMT"/>
                <w:bCs/>
                <w:kern w:val="3"/>
                <w:lang w:eastAsia="zh-CN"/>
              </w:rPr>
            </w:pPr>
          </w:p>
          <w:p w:rsidR="00947586" w:rsidRPr="00947586" w:rsidRDefault="006579E0" w:rsidP="006579E0">
            <w:pPr>
              <w:suppressAutoHyphens w:val="0"/>
              <w:spacing w:line="240" w:lineRule="auto"/>
              <w:jc w:val="both"/>
              <w:rPr>
                <w:color w:val="auto"/>
                <w:kern w:val="0"/>
                <w:lang w:eastAsia="zh-CN"/>
              </w:rPr>
            </w:pPr>
            <w:r>
              <w:t>-Напомена: Лица која буду ангажована у сменама на објектима ЈКП „Стадион“ су дужна да познају језик средине (Мађарски и Хрватски).</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A3690F" w:rsidRDefault="00A3690F" w:rsidP="00947586">
            <w:pPr>
              <w:pStyle w:val="Standard"/>
              <w:spacing w:line="100" w:lineRule="atLeast"/>
              <w:jc w:val="both"/>
              <w:rPr>
                <w:rFonts w:eastAsia="TimesNewRomanPS-BoldMT" w:cs="Times New Roman"/>
                <w:bCs/>
                <w:lang w:eastAsia="zh-CN"/>
              </w:rPr>
            </w:pPr>
            <w:r>
              <w:rPr>
                <w:rFonts w:eastAsia="TimesNewRomanPS-BoldMT" w:cs="Times New Roman"/>
                <w:bCs/>
                <w:lang w:eastAsia="zh-CN"/>
              </w:rPr>
              <w:t>-фотк</w:t>
            </w:r>
            <w:r w:rsidR="0046617D" w:rsidRPr="00E925FB">
              <w:rPr>
                <w:rFonts w:eastAsia="TimesNewRomanPS-BoldMT" w:cs="Times New Roman"/>
                <w:bCs/>
                <w:lang w:eastAsia="zh-CN"/>
              </w:rPr>
              <w:t>опиј</w:t>
            </w:r>
            <w:r w:rsidR="008E6B81">
              <w:rPr>
                <w:rFonts w:eastAsia="TimesNewRomanPS-BoldMT" w:cs="Times New Roman"/>
                <w:bCs/>
                <w:lang w:eastAsia="zh-CN"/>
              </w:rPr>
              <w:t>а</w:t>
            </w:r>
            <w:r w:rsidR="0046617D" w:rsidRPr="00E925FB">
              <w:rPr>
                <w:rFonts w:eastAsia="TimesNewRomanPS-BoldMT" w:cs="Times New Roman"/>
                <w:bCs/>
                <w:lang w:eastAsia="zh-CN"/>
              </w:rPr>
              <w:t xml:space="preserve"> М обрасца-пријава/одјава на обавезно осигурање  за </w:t>
            </w:r>
            <w:r w:rsidR="00947586">
              <w:rPr>
                <w:rFonts w:eastAsia="TimesNewRomanPS-BoldMT" w:cs="Times New Roman"/>
                <w:bCs/>
                <w:lang w:eastAsia="zh-CN"/>
              </w:rPr>
              <w:t>лица која су у радном односу</w:t>
            </w:r>
            <w:r w:rsidR="0046617D" w:rsidRPr="00E925FB">
              <w:rPr>
                <w:rFonts w:eastAsia="TimesNewRomanPS-BoldMT" w:cs="Times New Roman"/>
                <w:bCs/>
                <w:lang w:eastAsia="zh-CN"/>
              </w:rPr>
              <w:t>,</w:t>
            </w:r>
          </w:p>
          <w:p w:rsidR="00A3690F" w:rsidRDefault="00A3690F" w:rsidP="00947586">
            <w:pPr>
              <w:pStyle w:val="Standard"/>
              <w:spacing w:line="100" w:lineRule="atLeast"/>
              <w:jc w:val="both"/>
              <w:rPr>
                <w:rFonts w:eastAsia="TimesNewRomanPS-BoldMT" w:cs="Times New Roman"/>
                <w:bCs/>
                <w:lang w:eastAsia="zh-CN"/>
              </w:rPr>
            </w:pPr>
            <w:r>
              <w:rPr>
                <w:rFonts w:eastAsia="TimesNewRomanPS-BoldMT" w:cs="Times New Roman"/>
                <w:bCs/>
                <w:lang w:eastAsia="zh-CN"/>
              </w:rPr>
              <w:t xml:space="preserve">-фотокопија уговора о раду за </w:t>
            </w:r>
            <w:r w:rsidR="00947586">
              <w:rPr>
                <w:rFonts w:eastAsia="TimesNewRomanPS-BoldMT" w:cs="Times New Roman"/>
                <w:bCs/>
                <w:lang w:eastAsia="zh-CN"/>
              </w:rPr>
              <w:t>лица која су у радном односу или уговора о радном ангажовању за лица која су ангажована по другом уговору у складу са одредбама Закона о раду</w:t>
            </w:r>
            <w:r>
              <w:rPr>
                <w:rFonts w:eastAsia="TimesNewRomanPS-BoldMT" w:cs="Times New Roman"/>
                <w:bCs/>
                <w:lang w:eastAsia="zh-CN"/>
              </w:rPr>
              <w:t>,</w:t>
            </w:r>
            <w:r w:rsidR="0046617D" w:rsidRPr="00E925FB">
              <w:rPr>
                <w:rFonts w:eastAsia="TimesNewRomanPS-BoldMT" w:cs="Times New Roman"/>
                <w:bCs/>
                <w:lang w:eastAsia="zh-CN"/>
              </w:rPr>
              <w:t xml:space="preserve"> </w:t>
            </w:r>
          </w:p>
          <w:p w:rsidR="00A3690F" w:rsidRDefault="00A3690F" w:rsidP="00947586">
            <w:pPr>
              <w:pStyle w:val="Standard"/>
              <w:spacing w:line="100" w:lineRule="atLeast"/>
              <w:jc w:val="both"/>
              <w:rPr>
                <w:rFonts w:eastAsia="TimesNewRomanPS-BoldMT" w:cs="Times New Roman"/>
                <w:bCs/>
                <w:lang w:eastAsia="zh-CN"/>
              </w:rPr>
            </w:pPr>
            <w:r>
              <w:rPr>
                <w:rFonts w:eastAsia="TimesNewRomanPS-BoldMT" w:cs="Times New Roman"/>
                <w:bCs/>
                <w:lang w:eastAsia="zh-CN"/>
              </w:rPr>
              <w:t>-фотокопија л</w:t>
            </w:r>
            <w:r w:rsidR="00947586">
              <w:rPr>
                <w:rFonts w:eastAsia="TimesNewRomanPS-BoldMT" w:cs="Times New Roman"/>
                <w:bCs/>
                <w:lang w:eastAsia="zh-CN"/>
              </w:rPr>
              <w:t>и</w:t>
            </w:r>
            <w:r w:rsidR="0046617D" w:rsidRPr="00E925FB">
              <w:rPr>
                <w:rFonts w:eastAsia="TimesNewRomanPS-BoldMT" w:cs="Times New Roman"/>
                <w:bCs/>
                <w:lang w:eastAsia="zh-CN"/>
              </w:rPr>
              <w:t>ценц</w:t>
            </w:r>
            <w:r w:rsidR="00947586">
              <w:rPr>
                <w:rFonts w:eastAsia="TimesNewRomanPS-BoldMT" w:cs="Times New Roman"/>
                <w:bCs/>
                <w:lang w:eastAsia="zh-CN"/>
              </w:rPr>
              <w:t>е</w:t>
            </w:r>
            <w:r w:rsidR="0046617D" w:rsidRPr="00E925FB">
              <w:rPr>
                <w:rFonts w:eastAsia="TimesNewRomanPS-BoldMT" w:cs="Times New Roman"/>
                <w:bCs/>
                <w:lang w:eastAsia="zh-CN"/>
              </w:rPr>
              <w:t xml:space="preserve"> за вршење послова физичко-техничке заштите издат</w:t>
            </w:r>
            <w:r w:rsidR="00947586">
              <w:rPr>
                <w:rFonts w:eastAsia="TimesNewRomanPS-BoldMT" w:cs="Times New Roman"/>
                <w:bCs/>
                <w:lang w:eastAsia="zh-CN"/>
              </w:rPr>
              <w:t>а</w:t>
            </w:r>
            <w:r w:rsidR="0046617D" w:rsidRPr="00E925FB">
              <w:rPr>
                <w:rFonts w:eastAsia="TimesNewRomanPS-BoldMT" w:cs="Times New Roman"/>
                <w:bCs/>
                <w:lang w:eastAsia="zh-CN"/>
              </w:rPr>
              <w:t xml:space="preserve"> од стране Министарства унутрашњих послова, сагласно одредбама Закона о приватном обезбеђењу („Сл</w:t>
            </w:r>
            <w:r>
              <w:rPr>
                <w:rFonts w:eastAsia="TimesNewRomanPS-BoldMT" w:cs="Times New Roman"/>
                <w:bCs/>
                <w:lang w:eastAsia="zh-CN"/>
              </w:rPr>
              <w:t>ужбени</w:t>
            </w:r>
            <w:r w:rsidR="0046617D" w:rsidRPr="00E925FB">
              <w:rPr>
                <w:rFonts w:eastAsia="TimesNewRomanPS-BoldMT" w:cs="Times New Roman"/>
                <w:bCs/>
                <w:lang w:eastAsia="zh-CN"/>
              </w:rPr>
              <w:t xml:space="preserve"> </w:t>
            </w:r>
            <w:r>
              <w:rPr>
                <w:rFonts w:eastAsia="TimesNewRomanPS-BoldMT" w:cs="Times New Roman"/>
                <w:bCs/>
                <w:lang w:eastAsia="zh-CN"/>
              </w:rPr>
              <w:t>г</w:t>
            </w:r>
            <w:r w:rsidR="0046617D" w:rsidRPr="00E925FB">
              <w:rPr>
                <w:rFonts w:eastAsia="TimesNewRomanPS-BoldMT" w:cs="Times New Roman"/>
                <w:bCs/>
                <w:lang w:eastAsia="zh-CN"/>
              </w:rPr>
              <w:t>ласник РС“ број 104/13, 42/15 и 87/18)</w:t>
            </w:r>
            <w:r w:rsidR="00947586">
              <w:rPr>
                <w:rFonts w:eastAsia="TimesNewRomanPS-BoldMT" w:cs="Times New Roman"/>
                <w:bCs/>
                <w:lang w:eastAsia="zh-CN"/>
              </w:rPr>
              <w:t>,</w:t>
            </w:r>
            <w:r>
              <w:rPr>
                <w:rFonts w:eastAsia="TimesNewRomanPS-BoldMT" w:cs="Times New Roman"/>
                <w:bCs/>
                <w:lang w:eastAsia="zh-CN"/>
              </w:rPr>
              <w:t xml:space="preserve"> </w:t>
            </w:r>
          </w:p>
          <w:p w:rsidR="0046617D" w:rsidRDefault="00A3690F" w:rsidP="005B479E">
            <w:pPr>
              <w:pStyle w:val="Standard"/>
              <w:spacing w:line="100" w:lineRule="atLeast"/>
              <w:jc w:val="both"/>
              <w:rPr>
                <w:rFonts w:eastAsia="TimesNewRomanPS-BoldMT" w:cs="Times New Roman"/>
                <w:bCs/>
                <w:lang w:eastAsia="zh-CN"/>
              </w:rPr>
            </w:pPr>
            <w:r>
              <w:rPr>
                <w:rFonts w:eastAsia="TimesNewRomanPS-BoldMT" w:cs="Times New Roman"/>
                <w:bCs/>
                <w:lang w:eastAsia="zh-CN"/>
              </w:rPr>
              <w:t xml:space="preserve">-фотокопија </w:t>
            </w:r>
            <w:r w:rsidR="0046617D" w:rsidRPr="00E925FB">
              <w:rPr>
                <w:rFonts w:eastAsia="TimesNewRomanPS-BoldMT" w:cs="Times New Roman"/>
                <w:bCs/>
                <w:lang w:eastAsia="zh-CN"/>
              </w:rPr>
              <w:t>уверења о положеном стручном испиту из области заштите од пожара издат</w:t>
            </w:r>
            <w:r w:rsidR="00947586">
              <w:rPr>
                <w:rFonts w:eastAsia="TimesNewRomanPS-BoldMT" w:cs="Times New Roman"/>
                <w:bCs/>
                <w:lang w:eastAsia="zh-CN"/>
              </w:rPr>
              <w:t>а</w:t>
            </w:r>
            <w:r w:rsidR="0046617D" w:rsidRPr="00E925FB">
              <w:rPr>
                <w:rFonts w:eastAsia="TimesNewRomanPS-BoldMT" w:cs="Times New Roman"/>
                <w:bCs/>
                <w:lang w:eastAsia="zh-CN"/>
              </w:rPr>
              <w:t xml:space="preserve"> од</w:t>
            </w:r>
            <w:r>
              <w:rPr>
                <w:rFonts w:eastAsia="TimesNewRomanPS-BoldMT" w:cs="Times New Roman"/>
                <w:bCs/>
                <w:lang w:eastAsia="zh-CN"/>
              </w:rPr>
              <w:t xml:space="preserve"> стране</w:t>
            </w:r>
            <w:r w:rsidR="0046617D" w:rsidRPr="00E925FB">
              <w:rPr>
                <w:rFonts w:eastAsia="TimesNewRomanPS-BoldMT" w:cs="Times New Roman"/>
                <w:bCs/>
                <w:lang w:eastAsia="zh-CN"/>
              </w:rPr>
              <w:t xml:space="preserve"> надлежног Министарства унутрашњих послова</w:t>
            </w:r>
          </w:p>
          <w:p w:rsidR="008E6B81" w:rsidRDefault="008E6B81" w:rsidP="005B479E">
            <w:pPr>
              <w:pStyle w:val="Standard"/>
              <w:spacing w:line="100" w:lineRule="atLeast"/>
              <w:jc w:val="both"/>
              <w:rPr>
                <w:rFonts w:eastAsia="TimesNewRomanPS-BoldMT" w:cs="Times New Roman"/>
                <w:bCs/>
                <w:lang w:eastAsia="zh-CN"/>
              </w:rPr>
            </w:pPr>
          </w:p>
          <w:p w:rsidR="008E6B81" w:rsidRPr="008E6B81" w:rsidRDefault="008E6B81" w:rsidP="005B479E">
            <w:pPr>
              <w:pStyle w:val="Standard"/>
              <w:spacing w:line="100" w:lineRule="atLeast"/>
              <w:jc w:val="both"/>
              <w:rPr>
                <w:rFonts w:eastAsia="TimesNewRomanPS-BoldMT" w:cs="Times New Roman"/>
                <w:bCs/>
                <w:lang w:eastAsia="zh-CN"/>
              </w:rPr>
            </w:pPr>
          </w:p>
        </w:tc>
      </w:tr>
      <w:tr w:rsidR="0046617D" w:rsidRPr="005930AC" w:rsidTr="00947586">
        <w:tc>
          <w:tcPr>
            <w:tcW w:w="736" w:type="dxa"/>
            <w:tcBorders>
              <w:top w:val="single" w:sz="4" w:space="0" w:color="auto"/>
              <w:left w:val="single" w:sz="4" w:space="0" w:color="auto"/>
              <w:bottom w:val="single" w:sz="4" w:space="0" w:color="auto"/>
              <w:right w:val="single" w:sz="4" w:space="0" w:color="auto"/>
            </w:tcBorders>
            <w:shd w:val="clear" w:color="auto" w:fill="C6D9F1"/>
          </w:tcPr>
          <w:p w:rsidR="0046617D" w:rsidRPr="005930AC" w:rsidRDefault="005B479E" w:rsidP="00947586">
            <w:pPr>
              <w:jc w:val="center"/>
              <w:rPr>
                <w:color w:val="auto"/>
              </w:rPr>
            </w:pPr>
            <w:r>
              <w:rPr>
                <w:color w:val="auto"/>
              </w:rPr>
              <w:t>3</w:t>
            </w:r>
            <w:r w:rsidR="0046617D" w:rsidRPr="005930AC">
              <w:rPr>
                <w:color w:val="auto"/>
              </w:rPr>
              <w:t>.</w:t>
            </w:r>
          </w:p>
        </w:tc>
        <w:tc>
          <w:tcPr>
            <w:tcW w:w="3849" w:type="dxa"/>
            <w:tcBorders>
              <w:top w:val="single" w:sz="4" w:space="0" w:color="auto"/>
              <w:left w:val="single" w:sz="4" w:space="0" w:color="auto"/>
              <w:bottom w:val="single" w:sz="4" w:space="0" w:color="auto"/>
              <w:right w:val="single" w:sz="4" w:space="0" w:color="auto"/>
            </w:tcBorders>
            <w:shd w:val="clear" w:color="auto" w:fill="C6D9F1"/>
          </w:tcPr>
          <w:p w:rsidR="0046617D" w:rsidRPr="005930AC" w:rsidRDefault="005B479E" w:rsidP="00947586">
            <w:pPr>
              <w:jc w:val="center"/>
              <w:rPr>
                <w:color w:val="auto"/>
              </w:rPr>
            </w:pPr>
            <w:r>
              <w:rPr>
                <w:color w:val="auto"/>
              </w:rPr>
              <w:t>ПОСЛОВНИ</w:t>
            </w:r>
            <w:r w:rsidR="0046617D" w:rsidRPr="005930AC">
              <w:rPr>
                <w:color w:val="auto"/>
              </w:rPr>
              <w:t xml:space="preserve"> КАПАЦИТЕТ</w:t>
            </w:r>
          </w:p>
        </w:tc>
        <w:tc>
          <w:tcPr>
            <w:tcW w:w="4410" w:type="dxa"/>
            <w:tcBorders>
              <w:top w:val="single" w:sz="4" w:space="0" w:color="auto"/>
              <w:left w:val="single" w:sz="4" w:space="0" w:color="auto"/>
              <w:bottom w:val="single" w:sz="4" w:space="0" w:color="auto"/>
              <w:right w:val="single" w:sz="4" w:space="0" w:color="auto"/>
            </w:tcBorders>
            <w:shd w:val="clear" w:color="auto" w:fill="C6D9F1"/>
          </w:tcPr>
          <w:p w:rsidR="0046617D" w:rsidRPr="005930AC" w:rsidRDefault="0046617D" w:rsidP="00947586">
            <w:pPr>
              <w:jc w:val="center"/>
              <w:rPr>
                <w:color w:val="auto"/>
              </w:rPr>
            </w:pPr>
            <w:r w:rsidRPr="005930AC">
              <w:rPr>
                <w:color w:val="auto"/>
              </w:rPr>
              <w:t>ДОСТАВИТИ ДОКАЗ:</w:t>
            </w:r>
          </w:p>
        </w:tc>
      </w:tr>
      <w:tr w:rsidR="0046617D" w:rsidRPr="005930AC" w:rsidTr="00947586">
        <w:trPr>
          <w:trHeight w:val="1120"/>
        </w:trPr>
        <w:tc>
          <w:tcPr>
            <w:tcW w:w="736" w:type="dxa"/>
            <w:tcBorders>
              <w:top w:val="single" w:sz="4" w:space="0" w:color="auto"/>
              <w:left w:val="single" w:sz="4" w:space="0" w:color="auto"/>
              <w:bottom w:val="single" w:sz="4" w:space="0" w:color="auto"/>
              <w:right w:val="single" w:sz="4" w:space="0" w:color="auto"/>
            </w:tcBorders>
            <w:vAlign w:val="bottom"/>
          </w:tcPr>
          <w:p w:rsidR="0046617D" w:rsidRPr="005930AC" w:rsidRDefault="0046617D" w:rsidP="00947586">
            <w:pPr>
              <w:rPr>
                <w:color w:val="auto"/>
              </w:rPr>
            </w:pPr>
          </w:p>
        </w:tc>
        <w:tc>
          <w:tcPr>
            <w:tcW w:w="3849" w:type="dxa"/>
            <w:tcBorders>
              <w:top w:val="single" w:sz="4" w:space="0" w:color="auto"/>
              <w:left w:val="single" w:sz="4" w:space="0" w:color="auto"/>
              <w:bottom w:val="single" w:sz="4" w:space="0" w:color="auto"/>
              <w:right w:val="single" w:sz="4" w:space="0" w:color="auto"/>
            </w:tcBorders>
          </w:tcPr>
          <w:p w:rsidR="000E1BD5" w:rsidRDefault="008E6B81" w:rsidP="000E1BD5">
            <w:pPr>
              <w:pStyle w:val="Standard"/>
              <w:spacing w:line="100" w:lineRule="atLeast"/>
              <w:jc w:val="both"/>
              <w:rPr>
                <w:rFonts w:eastAsia="TimesNewRomanPS-BoldMT" w:cs="Times New Roman"/>
                <w:bCs/>
                <w:lang w:eastAsia="zh-CN"/>
              </w:rPr>
            </w:pPr>
            <w:r>
              <w:rPr>
                <w:rFonts w:eastAsia="TimesNewRomanPS-BoldMT" w:cs="Times New Roman"/>
                <w:bCs/>
                <w:lang w:eastAsia="zh-CN"/>
              </w:rPr>
              <w:t>-</w:t>
            </w:r>
            <w:r w:rsidR="000E1BD5">
              <w:rPr>
                <w:rFonts w:eastAsia="TimesNewRomanPS-BoldMT" w:cs="Times New Roman"/>
                <w:bCs/>
                <w:lang w:eastAsia="zh-CN"/>
              </w:rPr>
              <w:t xml:space="preserve"> </w:t>
            </w:r>
            <w:r w:rsidR="005B479E" w:rsidRPr="00E925FB">
              <w:rPr>
                <w:rFonts w:eastAsia="TimesNewRomanPS-BoldMT" w:cs="Times New Roman"/>
                <w:bCs/>
                <w:lang w:eastAsia="zh-CN"/>
              </w:rPr>
              <w:t xml:space="preserve">да </w:t>
            </w:r>
            <w:r w:rsidR="005B479E">
              <w:rPr>
                <w:rFonts w:eastAsia="TimesNewRomanPS-BoldMT" w:cs="Times New Roman"/>
                <w:bCs/>
                <w:lang w:eastAsia="zh-CN"/>
              </w:rPr>
              <w:t>п</w:t>
            </w:r>
            <w:r w:rsidR="005B479E" w:rsidRPr="00E925FB">
              <w:rPr>
                <w:rFonts w:eastAsia="TimesNewRomanPS-BoldMT" w:cs="Times New Roman"/>
                <w:bCs/>
                <w:lang w:eastAsia="zh-CN"/>
              </w:rPr>
              <w:t>онуђач поседује</w:t>
            </w:r>
            <w:r w:rsidR="000E1BD5">
              <w:rPr>
                <w:rFonts w:eastAsia="TimesNewRomanPS-BoldMT" w:cs="Times New Roman"/>
                <w:bCs/>
                <w:lang w:eastAsia="zh-CN"/>
              </w:rPr>
              <w:t>:</w:t>
            </w:r>
            <w:r w:rsidR="005B479E" w:rsidRPr="00E925FB">
              <w:rPr>
                <w:rFonts w:eastAsia="TimesNewRomanPS-BoldMT" w:cs="Times New Roman"/>
                <w:bCs/>
                <w:lang w:eastAsia="zh-CN"/>
              </w:rPr>
              <w:t xml:space="preserve"> </w:t>
            </w:r>
          </w:p>
          <w:p w:rsidR="000E1BD5" w:rsidRDefault="000E1BD5" w:rsidP="000E1BD5">
            <w:pPr>
              <w:pStyle w:val="Standard"/>
              <w:spacing w:line="100" w:lineRule="atLeast"/>
              <w:jc w:val="both"/>
              <w:rPr>
                <w:rFonts w:eastAsia="TimesNewRomanPS-BoldMT" w:cs="Times New Roman"/>
                <w:bCs/>
                <w:lang w:eastAsia="zh-CN"/>
              </w:rPr>
            </w:pPr>
            <w:r>
              <w:rPr>
                <w:rFonts w:eastAsia="TimesNewRomanPS-BoldMT" w:cs="Times New Roman"/>
                <w:bCs/>
                <w:lang w:eastAsia="zh-CN"/>
              </w:rPr>
              <w:t>-</w:t>
            </w:r>
            <w:r w:rsidR="005B479E" w:rsidRPr="00E925FB">
              <w:rPr>
                <w:rFonts w:eastAsia="TimesNewRomanPS-BoldMT" w:cs="Times New Roman"/>
                <w:bCs/>
                <w:lang w:eastAsia="zh-CN"/>
              </w:rPr>
              <w:t>важећи</w:t>
            </w:r>
            <w:r w:rsidR="005B479E">
              <w:rPr>
                <w:rFonts w:eastAsia="TimesNewRomanPS-BoldMT" w:cs="Times New Roman"/>
                <w:bCs/>
                <w:lang w:eastAsia="zh-CN"/>
              </w:rPr>
              <w:t xml:space="preserve"> </w:t>
            </w:r>
            <w:r w:rsidR="005B479E" w:rsidRPr="00E925FB">
              <w:rPr>
                <w:rFonts w:eastAsia="TimesNewRomanPS-BoldMT" w:cs="Times New Roman"/>
                <w:bCs/>
                <w:lang w:eastAsia="zh-CN"/>
              </w:rPr>
              <w:t>сертификат или потврду о усклађености система управљања квалитетом</w:t>
            </w:r>
            <w:r w:rsidR="005B479E">
              <w:rPr>
                <w:rFonts w:eastAsia="TimesNewRomanPS-BoldMT" w:cs="Times New Roman"/>
                <w:bCs/>
                <w:lang w:eastAsia="zh-CN"/>
              </w:rPr>
              <w:t xml:space="preserve"> </w:t>
            </w:r>
            <w:r w:rsidR="005B479E" w:rsidRPr="00E925FB">
              <w:rPr>
                <w:rFonts w:eastAsia="TimesNewRomanPS-BoldMT" w:cs="Times New Roman"/>
                <w:bCs/>
                <w:lang w:eastAsia="zh-CN"/>
              </w:rPr>
              <w:t xml:space="preserve">са захтевима стандарда ISO 9001:2015 или одговарајуће, </w:t>
            </w:r>
          </w:p>
          <w:p w:rsidR="000E1BD5" w:rsidRDefault="000E1BD5" w:rsidP="000E1BD5">
            <w:pPr>
              <w:pStyle w:val="Standard"/>
              <w:spacing w:line="100" w:lineRule="atLeast"/>
              <w:jc w:val="both"/>
              <w:rPr>
                <w:rFonts w:eastAsia="TimesNewRomanPS-BoldMT" w:cs="Times New Roman"/>
                <w:bCs/>
                <w:lang w:eastAsia="zh-CN"/>
              </w:rPr>
            </w:pPr>
            <w:r>
              <w:rPr>
                <w:rFonts w:eastAsia="TimesNewRomanPS-BoldMT" w:cs="Times New Roman"/>
                <w:bCs/>
                <w:lang w:eastAsia="zh-CN"/>
              </w:rPr>
              <w:t>-</w:t>
            </w:r>
            <w:r w:rsidR="005B479E" w:rsidRPr="00E925FB">
              <w:rPr>
                <w:rFonts w:eastAsia="TimesNewRomanPS-BoldMT" w:cs="Times New Roman"/>
                <w:bCs/>
                <w:lang w:eastAsia="zh-CN"/>
              </w:rPr>
              <w:t xml:space="preserve">важећи сертификат или потврду о усклађености система менаџмента заштите здравља и безбедности на раду према захтевима стандарда OHSAS 18001:2007 или одговарајуће, </w:t>
            </w:r>
          </w:p>
          <w:p w:rsidR="000E1BD5" w:rsidRDefault="000E1BD5" w:rsidP="000E1BD5">
            <w:pPr>
              <w:pStyle w:val="Standard"/>
              <w:spacing w:line="100" w:lineRule="atLeast"/>
              <w:jc w:val="both"/>
              <w:rPr>
                <w:rFonts w:eastAsia="TimesNewRomanPS-BoldMT" w:cs="Times New Roman"/>
                <w:bCs/>
                <w:lang w:eastAsia="zh-CN"/>
              </w:rPr>
            </w:pPr>
            <w:r>
              <w:rPr>
                <w:rFonts w:eastAsia="TimesNewRomanPS-BoldMT" w:cs="Times New Roman"/>
                <w:bCs/>
                <w:lang w:eastAsia="zh-CN"/>
              </w:rPr>
              <w:t>-</w:t>
            </w:r>
            <w:r w:rsidR="005B479E" w:rsidRPr="00E925FB">
              <w:rPr>
                <w:rFonts w:eastAsia="TimesNewRomanPS-BoldMT" w:cs="Times New Roman"/>
                <w:bCs/>
                <w:lang w:eastAsia="zh-CN"/>
              </w:rPr>
              <w:t>важећи сертификат или потврду о усклађености система управљања заштитом животне средине са захтевима стандарда ISO 14001:2015 или одговарајуће,</w:t>
            </w:r>
          </w:p>
          <w:p w:rsidR="005B479E" w:rsidRPr="00E925FB" w:rsidRDefault="000E1BD5" w:rsidP="000E1BD5">
            <w:pPr>
              <w:pStyle w:val="Standard"/>
              <w:spacing w:line="100" w:lineRule="atLeast"/>
              <w:jc w:val="both"/>
              <w:rPr>
                <w:rFonts w:cs="Times New Roman"/>
              </w:rPr>
            </w:pPr>
            <w:r>
              <w:rPr>
                <w:rFonts w:eastAsia="TimesNewRomanPS-BoldMT" w:cs="Times New Roman"/>
                <w:bCs/>
                <w:lang w:eastAsia="zh-CN"/>
              </w:rPr>
              <w:t>-</w:t>
            </w:r>
            <w:r w:rsidR="005B479E" w:rsidRPr="00E925FB">
              <w:rPr>
                <w:rFonts w:eastAsia="TimesNewRomanPS-BoldMT" w:cs="Times New Roman"/>
                <w:bCs/>
                <w:lang w:eastAsia="zh-CN"/>
              </w:rPr>
              <w:t>важећи сертификат или потврду о усклађености система управљања безбедности информација према захтевима стандарда ISO/IEC 27001:2013 или одговарајуће.</w:t>
            </w:r>
          </w:p>
          <w:p w:rsidR="000E1BD5" w:rsidRDefault="000E1BD5" w:rsidP="000E1BD5">
            <w:pPr>
              <w:pStyle w:val="Standard"/>
              <w:spacing w:line="100" w:lineRule="atLeast"/>
              <w:jc w:val="both"/>
              <w:rPr>
                <w:rFonts w:eastAsia="TimesNewRomanPS-BoldMT" w:cs="Times New Roman"/>
                <w:bCs/>
                <w:lang w:eastAsia="zh-CN"/>
              </w:rPr>
            </w:pPr>
          </w:p>
          <w:p w:rsidR="005B479E" w:rsidRPr="00E925FB" w:rsidRDefault="008E6B81" w:rsidP="000E1BD5">
            <w:pPr>
              <w:pStyle w:val="Standard"/>
              <w:spacing w:line="100" w:lineRule="atLeast"/>
              <w:jc w:val="both"/>
              <w:rPr>
                <w:rFonts w:cs="Times New Roman"/>
              </w:rPr>
            </w:pPr>
            <w:r>
              <w:rPr>
                <w:rFonts w:eastAsia="TimesNewRomanPS-BoldMT" w:cs="Times New Roman"/>
                <w:bCs/>
                <w:lang w:eastAsia="zh-CN"/>
              </w:rPr>
              <w:t>-</w:t>
            </w:r>
            <w:r w:rsidR="005B479E" w:rsidRPr="00E925FB">
              <w:rPr>
                <w:rFonts w:eastAsia="TimesNewRomanPS-BoldMT" w:cs="Times New Roman"/>
                <w:bCs/>
                <w:lang w:eastAsia="zh-CN"/>
              </w:rPr>
              <w:t xml:space="preserve"> да је </w:t>
            </w:r>
            <w:r w:rsidR="000E1BD5">
              <w:rPr>
                <w:rFonts w:eastAsia="TimesNewRomanPS-BoldMT" w:cs="Times New Roman"/>
                <w:bCs/>
                <w:lang w:eastAsia="zh-CN"/>
              </w:rPr>
              <w:t>п</w:t>
            </w:r>
            <w:r w:rsidR="005B479E" w:rsidRPr="00E925FB">
              <w:rPr>
                <w:rFonts w:eastAsia="TimesNewRomanPS-BoldMT" w:cs="Times New Roman"/>
                <w:bCs/>
                <w:lang w:eastAsia="zh-CN"/>
              </w:rPr>
              <w:t>онуђач у 201</w:t>
            </w:r>
            <w:r w:rsidR="000E1BD5">
              <w:rPr>
                <w:rFonts w:eastAsia="TimesNewRomanPS-BoldMT" w:cs="Times New Roman"/>
                <w:bCs/>
                <w:lang w:eastAsia="zh-CN"/>
              </w:rPr>
              <w:t>9</w:t>
            </w:r>
            <w:r w:rsidR="005B479E" w:rsidRPr="00E925FB">
              <w:rPr>
                <w:rFonts w:eastAsia="TimesNewRomanPS-BoldMT" w:cs="Times New Roman"/>
                <w:bCs/>
                <w:lang w:eastAsia="zh-CN"/>
              </w:rPr>
              <w:t xml:space="preserve">. години вршио  услуге обезбеђења за потребе минимум </w:t>
            </w:r>
            <w:r w:rsidR="005B479E" w:rsidRPr="00E925FB">
              <w:rPr>
                <w:rFonts w:eastAsia="TimesNewRomanPS-BoldMT" w:cs="Times New Roman"/>
                <w:bCs/>
                <w:lang w:val="hu-HU" w:eastAsia="zh-CN"/>
              </w:rPr>
              <w:t>3</w:t>
            </w:r>
            <w:r w:rsidR="005B479E" w:rsidRPr="00E925FB">
              <w:rPr>
                <w:rFonts w:eastAsia="TimesNewRomanPS-BoldMT" w:cs="Times New Roman"/>
                <w:bCs/>
                <w:lang w:eastAsia="zh-CN"/>
              </w:rPr>
              <w:t xml:space="preserve"> (три) </w:t>
            </w:r>
            <w:r w:rsidR="000E1BD5">
              <w:rPr>
                <w:rFonts w:eastAsia="TimesNewRomanPS-BoldMT" w:cs="Times New Roman"/>
                <w:bCs/>
                <w:lang w:eastAsia="zh-CN"/>
              </w:rPr>
              <w:t>н</w:t>
            </w:r>
            <w:r w:rsidR="005B479E" w:rsidRPr="00E925FB">
              <w:rPr>
                <w:rFonts w:eastAsia="TimesNewRomanPS-BoldMT" w:cs="Times New Roman"/>
                <w:bCs/>
                <w:lang w:eastAsia="zh-CN"/>
              </w:rPr>
              <w:t>аручиоца</w:t>
            </w:r>
            <w:r w:rsidR="005B479E" w:rsidRPr="00E925FB">
              <w:rPr>
                <w:rFonts w:eastAsia="TimesNewRomanPS-BoldMT" w:cs="Times New Roman"/>
                <w:bCs/>
                <w:lang w:val="ru-RU" w:eastAsia="zh-CN"/>
              </w:rPr>
              <w:t xml:space="preserve"> </w:t>
            </w:r>
            <w:r w:rsidR="005B479E" w:rsidRPr="00E925FB">
              <w:rPr>
                <w:rFonts w:eastAsia="TimesNewRomanPS-BoldMT" w:cs="Times New Roman"/>
                <w:bCs/>
                <w:lang w:eastAsia="zh-CN"/>
              </w:rPr>
              <w:t>к</w:t>
            </w:r>
            <w:r w:rsidR="005B479E" w:rsidRPr="00E925FB">
              <w:rPr>
                <w:rFonts w:eastAsia="TimesNewRomanPS-BoldMT" w:cs="Times New Roman"/>
                <w:bCs/>
                <w:lang w:val="ru-RU" w:eastAsia="zh-CN"/>
              </w:rPr>
              <w:t>оји се воде као обавезно обезбеђени објекти у складу са Уредб</w:t>
            </w:r>
            <w:r w:rsidR="005B479E" w:rsidRPr="00E925FB">
              <w:rPr>
                <w:rFonts w:eastAsia="TimesNewRomanPS-BoldMT" w:cs="Times New Roman"/>
                <w:bCs/>
                <w:lang w:eastAsia="zh-CN"/>
              </w:rPr>
              <w:t>ом</w:t>
            </w:r>
            <w:r w:rsidR="005B479E" w:rsidRPr="00E925FB">
              <w:rPr>
                <w:rFonts w:eastAsia="TimesNewRomanPS-BoldMT" w:cs="Times New Roman"/>
                <w:bCs/>
                <w:lang w:val="ru-RU" w:eastAsia="zh-CN"/>
              </w:rPr>
              <w:t xml:space="preserve"> о ближим критеријумима за одређивање обавезно обезбеђених објеката и начину вршења послова њихове заштите ("Сл</w:t>
            </w:r>
            <w:r w:rsidR="000E1BD5">
              <w:rPr>
                <w:rFonts w:eastAsia="TimesNewRomanPS-BoldMT" w:cs="Times New Roman"/>
                <w:bCs/>
                <w:lang w:val="ru-RU" w:eastAsia="zh-CN"/>
              </w:rPr>
              <w:t>ужбени</w:t>
            </w:r>
            <w:r w:rsidR="005B479E" w:rsidRPr="00E925FB">
              <w:rPr>
                <w:rFonts w:eastAsia="TimesNewRomanPS-BoldMT" w:cs="Times New Roman"/>
                <w:bCs/>
                <w:lang w:val="ru-RU" w:eastAsia="zh-CN"/>
              </w:rPr>
              <w:t xml:space="preserve"> гласник РС", бр. 98/2016);</w:t>
            </w:r>
          </w:p>
          <w:p w:rsidR="005B479E" w:rsidRDefault="005B479E" w:rsidP="000E1BD5">
            <w:pPr>
              <w:jc w:val="both"/>
            </w:pPr>
          </w:p>
          <w:p w:rsidR="005B479E" w:rsidRPr="005B2C9E" w:rsidRDefault="00842868" w:rsidP="000E1BD5">
            <w:pPr>
              <w:pStyle w:val="Standard"/>
              <w:spacing w:line="100" w:lineRule="atLeast"/>
              <w:jc w:val="both"/>
              <w:rPr>
                <w:rFonts w:cs="Times New Roman"/>
              </w:rPr>
            </w:pPr>
            <w:r>
              <w:rPr>
                <w:rFonts w:cs="Times New Roman"/>
              </w:rPr>
              <w:t>-</w:t>
            </w:r>
            <w:r w:rsidR="000E1BD5">
              <w:rPr>
                <w:rFonts w:cs="Times New Roman"/>
              </w:rPr>
              <w:t xml:space="preserve"> д</w:t>
            </w:r>
            <w:r w:rsidR="005B479E" w:rsidRPr="005B2C9E">
              <w:rPr>
                <w:rFonts w:cs="Times New Roman"/>
              </w:rPr>
              <w:t xml:space="preserve">а понуђач </w:t>
            </w:r>
            <w:r w:rsidR="000E1BD5">
              <w:rPr>
                <w:rFonts w:cs="Times New Roman"/>
              </w:rPr>
              <w:t>има важећу п</w:t>
            </w:r>
            <w:r w:rsidR="005B479E" w:rsidRPr="005B2C9E">
              <w:rPr>
                <w:rFonts w:cs="Times New Roman"/>
              </w:rPr>
              <w:t>олису осигурања</w:t>
            </w:r>
            <w:r w:rsidR="000E1BD5">
              <w:rPr>
                <w:rFonts w:cs="Times New Roman"/>
              </w:rPr>
              <w:t xml:space="preserve"> </w:t>
            </w:r>
            <w:r w:rsidR="005B479E" w:rsidRPr="005B2C9E">
              <w:rPr>
                <w:rFonts w:cs="Times New Roman"/>
              </w:rPr>
              <w:t xml:space="preserve">запослених од последица несрећног случаја (незгоде), који могу наступити за </w:t>
            </w:r>
            <w:r>
              <w:rPr>
                <w:rFonts w:cs="Times New Roman"/>
              </w:rPr>
              <w:t xml:space="preserve">службенике обезбеђења </w:t>
            </w:r>
            <w:r w:rsidR="005B479E" w:rsidRPr="005B2C9E">
              <w:rPr>
                <w:rFonts w:cs="Times New Roman"/>
              </w:rPr>
              <w:t>понуђача,</w:t>
            </w:r>
            <w:r w:rsidR="005B479E" w:rsidRPr="005B2C9E">
              <w:rPr>
                <w:rFonts w:cs="Times New Roman"/>
              </w:rPr>
              <w:br/>
              <w:t>и</w:t>
            </w:r>
            <w:r w:rsidR="000E1BD5">
              <w:rPr>
                <w:rFonts w:cs="Times New Roman"/>
              </w:rPr>
              <w:t xml:space="preserve"> важећу п</w:t>
            </w:r>
            <w:r w:rsidR="005B479E" w:rsidRPr="005B2C9E">
              <w:rPr>
                <w:rFonts w:cs="Times New Roman"/>
              </w:rPr>
              <w:t>олису од</w:t>
            </w:r>
            <w:r w:rsidR="005B479E" w:rsidRPr="005B2C9E">
              <w:rPr>
                <w:rFonts w:cs="Times New Roman"/>
              </w:rPr>
              <w:br/>
              <w:t>професионалне и опште одговорности са износом лимита покрића по једном штетном догађају</w:t>
            </w:r>
            <w:r w:rsidR="000E1BD5">
              <w:rPr>
                <w:rFonts w:cs="Times New Roman"/>
              </w:rPr>
              <w:t xml:space="preserve">  у износи који није мањи </w:t>
            </w:r>
            <w:r w:rsidR="005B479E" w:rsidRPr="005B2C9E">
              <w:rPr>
                <w:rFonts w:cs="Times New Roman"/>
              </w:rPr>
              <w:br/>
              <w:t>од 3</w:t>
            </w:r>
            <w:r w:rsidR="005B479E" w:rsidRPr="005B2C9E">
              <w:rPr>
                <w:rFonts w:cs="Times New Roman"/>
                <w:lang w:val="hu-HU"/>
              </w:rPr>
              <w:t>.000</w:t>
            </w:r>
            <w:r w:rsidR="005B479E" w:rsidRPr="005B2C9E">
              <w:rPr>
                <w:rFonts w:cs="Times New Roman"/>
              </w:rPr>
              <w:t>.000,00 динара, а која важи за неограничен број штетних догађаја</w:t>
            </w:r>
          </w:p>
          <w:p w:rsidR="0046617D" w:rsidRPr="00E925FB" w:rsidRDefault="0046617D" w:rsidP="000E1BD5">
            <w:pPr>
              <w:suppressAutoHyphens w:val="0"/>
              <w:spacing w:line="240" w:lineRule="auto"/>
              <w:jc w:val="both"/>
              <w:rPr>
                <w:color w:val="auto"/>
                <w:kern w:val="0"/>
                <w:lang w:eastAsia="zh-CN"/>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5B479E" w:rsidRPr="00E925FB" w:rsidRDefault="008E6B81" w:rsidP="005B479E">
            <w:pPr>
              <w:pStyle w:val="Standard"/>
              <w:spacing w:line="100" w:lineRule="atLeast"/>
              <w:jc w:val="both"/>
              <w:rPr>
                <w:rFonts w:eastAsia="TimesNewRomanPS-BoldMT" w:cs="Times New Roman"/>
                <w:bCs/>
                <w:lang w:eastAsia="zh-CN"/>
              </w:rPr>
            </w:pPr>
            <w:r>
              <w:rPr>
                <w:rFonts w:eastAsia="TimesNewRomanPS-BoldMT" w:cs="Times New Roman"/>
                <w:bCs/>
                <w:lang w:eastAsia="zh-CN"/>
              </w:rPr>
              <w:t xml:space="preserve">-фотокопија </w:t>
            </w:r>
            <w:r w:rsidR="005B479E" w:rsidRPr="00E925FB">
              <w:rPr>
                <w:rFonts w:eastAsia="TimesNewRomanPS-BoldMT" w:cs="Times New Roman"/>
                <w:bCs/>
                <w:lang w:eastAsia="zh-CN"/>
              </w:rPr>
              <w:t>тражених сертификата или потврда</w:t>
            </w:r>
          </w:p>
          <w:p w:rsidR="008E6B81" w:rsidRPr="00E925FB" w:rsidRDefault="008E6B81" w:rsidP="008E6B81">
            <w:pPr>
              <w:pStyle w:val="Standard"/>
              <w:spacing w:line="100" w:lineRule="atLeast"/>
              <w:jc w:val="both"/>
              <w:rPr>
                <w:rFonts w:eastAsia="TimesNewRomanPS-BoldMT" w:cs="Times New Roman"/>
                <w:bCs/>
                <w:lang w:eastAsia="zh-CN"/>
              </w:rPr>
            </w:pPr>
            <w:r w:rsidRPr="00E925FB">
              <w:rPr>
                <w:rFonts w:eastAsia="TimesNewRomanPS-BoldMT" w:cs="Times New Roman"/>
                <w:bCs/>
                <w:lang w:eastAsia="zh-CN"/>
              </w:rPr>
              <w:t>Сертификати или потврде морају бити издати од стране Акредитованих сертификационих кућа.</w:t>
            </w:r>
          </w:p>
          <w:p w:rsidR="008E6B81" w:rsidRPr="00E925FB" w:rsidRDefault="008E6B81" w:rsidP="008E6B81">
            <w:pPr>
              <w:pStyle w:val="Standard"/>
              <w:spacing w:line="100" w:lineRule="atLeast"/>
              <w:jc w:val="both"/>
              <w:rPr>
                <w:rFonts w:eastAsia="TimesNewRomanPS-BoldMT" w:cs="Times New Roman"/>
                <w:bCs/>
                <w:lang w:eastAsia="zh-CN"/>
              </w:rPr>
            </w:pPr>
            <w:r w:rsidRPr="00E925FB">
              <w:rPr>
                <w:rFonts w:eastAsia="TimesNewRomanPS-BoldMT" w:cs="Times New Roman"/>
                <w:bCs/>
                <w:lang w:eastAsia="zh-CN"/>
              </w:rPr>
              <w:t>Подручје примене наведених сертификационих система мора да обухвата услуге физичког обезбеђења;</w:t>
            </w:r>
          </w:p>
          <w:p w:rsidR="005B479E" w:rsidRDefault="005B479E" w:rsidP="005B479E">
            <w:pPr>
              <w:suppressAutoHyphens w:val="0"/>
              <w:spacing w:line="240" w:lineRule="auto"/>
            </w:pPr>
          </w:p>
          <w:p w:rsidR="005B479E" w:rsidRPr="00E925FB" w:rsidRDefault="005B479E" w:rsidP="005B479E"/>
          <w:p w:rsidR="005B479E" w:rsidRPr="00E925FB" w:rsidRDefault="005B479E" w:rsidP="005B479E"/>
          <w:p w:rsidR="005B479E" w:rsidRPr="00E925FB" w:rsidRDefault="005B479E" w:rsidP="005B479E"/>
          <w:p w:rsidR="005B479E" w:rsidRPr="00E925FB" w:rsidRDefault="005B479E" w:rsidP="005B479E"/>
          <w:p w:rsidR="005B479E" w:rsidRPr="00E925FB" w:rsidRDefault="005B479E" w:rsidP="005B479E"/>
          <w:p w:rsidR="005B479E" w:rsidRPr="00E925FB" w:rsidRDefault="005B479E" w:rsidP="005B479E"/>
          <w:p w:rsidR="005B479E" w:rsidRPr="00E925FB" w:rsidRDefault="005B479E" w:rsidP="005B479E"/>
          <w:p w:rsidR="005B479E" w:rsidRPr="00E925FB" w:rsidRDefault="005B479E" w:rsidP="005B479E"/>
          <w:p w:rsidR="005B479E" w:rsidRPr="00E925FB" w:rsidRDefault="005B479E" w:rsidP="005B479E"/>
          <w:p w:rsidR="005B479E" w:rsidRPr="00E925FB" w:rsidRDefault="005B479E" w:rsidP="005B479E"/>
          <w:p w:rsidR="005B479E" w:rsidRPr="00E925FB" w:rsidRDefault="005B479E" w:rsidP="005B479E"/>
          <w:p w:rsidR="005B479E" w:rsidRPr="00E925FB" w:rsidRDefault="005B479E" w:rsidP="005B479E"/>
          <w:p w:rsidR="005B479E" w:rsidRPr="00E925FB" w:rsidRDefault="005B479E" w:rsidP="005B479E"/>
          <w:p w:rsidR="005B479E" w:rsidRDefault="008E6B81" w:rsidP="005B479E">
            <w:pPr>
              <w:pStyle w:val="Standard"/>
              <w:spacing w:line="100" w:lineRule="atLeast"/>
              <w:jc w:val="both"/>
              <w:rPr>
                <w:rFonts w:eastAsia="TimesNewRomanPS-BoldMT" w:cs="Times New Roman"/>
                <w:bCs/>
                <w:lang w:val="ru-RU" w:eastAsia="zh-CN"/>
              </w:rPr>
            </w:pPr>
            <w:r>
              <w:rPr>
                <w:rFonts w:eastAsia="TimesNewRomanPS-BoldMT" w:cs="Times New Roman"/>
                <w:bCs/>
                <w:lang w:val="ru-RU" w:eastAsia="zh-CN"/>
              </w:rPr>
              <w:t>- фот</w:t>
            </w:r>
            <w:r w:rsidR="005B479E" w:rsidRPr="00E925FB">
              <w:rPr>
                <w:rFonts w:eastAsia="TimesNewRomanPS-BoldMT" w:cs="Times New Roman"/>
                <w:bCs/>
                <w:lang w:val="ru-RU" w:eastAsia="zh-CN"/>
              </w:rPr>
              <w:t>о</w:t>
            </w:r>
            <w:r>
              <w:rPr>
                <w:rFonts w:eastAsia="TimesNewRomanPS-BoldMT" w:cs="Times New Roman"/>
                <w:bCs/>
                <w:lang w:val="ru-RU" w:eastAsia="zh-CN"/>
              </w:rPr>
              <w:t>ко</w:t>
            </w:r>
            <w:r w:rsidR="005B479E" w:rsidRPr="00E925FB">
              <w:rPr>
                <w:rFonts w:eastAsia="TimesNewRomanPS-BoldMT" w:cs="Times New Roman"/>
                <w:bCs/>
                <w:lang w:val="ru-RU" w:eastAsia="zh-CN"/>
              </w:rPr>
              <w:t xml:space="preserve">пије уговора о пружању услуга </w:t>
            </w:r>
            <w:r w:rsidR="005B479E" w:rsidRPr="00E925FB">
              <w:rPr>
                <w:rFonts w:eastAsia="TimesNewRomanPS-BoldMT" w:cs="Times New Roman"/>
                <w:bCs/>
                <w:lang w:eastAsia="zh-CN"/>
              </w:rPr>
              <w:t xml:space="preserve">физичког </w:t>
            </w:r>
            <w:r w:rsidR="005B479E" w:rsidRPr="00E925FB">
              <w:rPr>
                <w:rFonts w:eastAsia="TimesNewRomanPS-BoldMT" w:cs="Times New Roman"/>
                <w:bCs/>
                <w:lang w:val="ru-RU" w:eastAsia="zh-CN"/>
              </w:rPr>
              <w:t>обезбеђења у 201</w:t>
            </w:r>
            <w:r>
              <w:rPr>
                <w:rFonts w:eastAsia="TimesNewRomanPS-BoldMT" w:cs="Times New Roman"/>
                <w:bCs/>
                <w:lang w:eastAsia="zh-CN"/>
              </w:rPr>
              <w:t>9</w:t>
            </w:r>
            <w:r w:rsidR="005B479E" w:rsidRPr="00E925FB">
              <w:rPr>
                <w:rFonts w:eastAsia="TimesNewRomanPS-BoldMT" w:cs="Times New Roman"/>
                <w:bCs/>
                <w:lang w:val="ru-RU" w:eastAsia="zh-CN"/>
              </w:rPr>
              <w:t>.</w:t>
            </w:r>
            <w:r w:rsidR="005B479E" w:rsidRPr="00E925FB">
              <w:rPr>
                <w:rFonts w:eastAsia="TimesNewRomanPS-BoldMT" w:cs="Times New Roman"/>
                <w:bCs/>
                <w:lang w:eastAsia="zh-CN"/>
              </w:rPr>
              <w:t>г</w:t>
            </w:r>
            <w:r w:rsidR="005B479E" w:rsidRPr="00E925FB">
              <w:rPr>
                <w:rFonts w:eastAsia="TimesNewRomanPS-BoldMT" w:cs="Times New Roman"/>
                <w:bCs/>
                <w:lang w:val="ru-RU" w:eastAsia="zh-CN"/>
              </w:rPr>
              <w:t xml:space="preserve">одини </w:t>
            </w:r>
          </w:p>
          <w:p w:rsidR="00842868" w:rsidRDefault="00842868" w:rsidP="005B479E">
            <w:pPr>
              <w:pStyle w:val="Standard"/>
              <w:spacing w:line="100" w:lineRule="atLeast"/>
              <w:jc w:val="both"/>
              <w:rPr>
                <w:lang w:val="ru-RU"/>
              </w:rPr>
            </w:pPr>
          </w:p>
          <w:p w:rsidR="00842868" w:rsidRDefault="00842868" w:rsidP="005B479E">
            <w:pPr>
              <w:pStyle w:val="Standard"/>
              <w:spacing w:line="100" w:lineRule="atLeast"/>
              <w:jc w:val="both"/>
              <w:rPr>
                <w:lang w:val="ru-RU"/>
              </w:rPr>
            </w:pPr>
          </w:p>
          <w:p w:rsidR="00842868" w:rsidRDefault="00842868" w:rsidP="005B479E">
            <w:pPr>
              <w:pStyle w:val="Standard"/>
              <w:spacing w:line="100" w:lineRule="atLeast"/>
              <w:jc w:val="both"/>
              <w:rPr>
                <w:lang w:val="ru-RU"/>
              </w:rPr>
            </w:pPr>
          </w:p>
          <w:p w:rsidR="00842868" w:rsidRDefault="00842868" w:rsidP="005B479E">
            <w:pPr>
              <w:pStyle w:val="Standard"/>
              <w:spacing w:line="100" w:lineRule="atLeast"/>
              <w:jc w:val="both"/>
              <w:rPr>
                <w:lang w:val="ru-RU"/>
              </w:rPr>
            </w:pPr>
          </w:p>
          <w:p w:rsidR="00842868" w:rsidRDefault="00842868" w:rsidP="005B479E">
            <w:pPr>
              <w:pStyle w:val="Standard"/>
              <w:spacing w:line="100" w:lineRule="atLeast"/>
              <w:jc w:val="both"/>
              <w:rPr>
                <w:lang w:val="ru-RU"/>
              </w:rPr>
            </w:pPr>
          </w:p>
          <w:p w:rsidR="00842868" w:rsidRDefault="00842868" w:rsidP="005B479E">
            <w:pPr>
              <w:pStyle w:val="Standard"/>
              <w:spacing w:line="100" w:lineRule="atLeast"/>
              <w:jc w:val="both"/>
              <w:rPr>
                <w:lang w:val="ru-RU"/>
              </w:rPr>
            </w:pPr>
          </w:p>
          <w:p w:rsidR="00842868" w:rsidRDefault="00842868" w:rsidP="005B479E">
            <w:pPr>
              <w:pStyle w:val="Standard"/>
              <w:spacing w:line="100" w:lineRule="atLeast"/>
              <w:jc w:val="both"/>
              <w:rPr>
                <w:lang w:val="ru-RU"/>
              </w:rPr>
            </w:pPr>
          </w:p>
          <w:p w:rsidR="00842868" w:rsidRDefault="00842868" w:rsidP="005B479E">
            <w:pPr>
              <w:pStyle w:val="Standard"/>
              <w:spacing w:line="100" w:lineRule="atLeast"/>
              <w:jc w:val="both"/>
              <w:rPr>
                <w:lang w:val="ru-RU"/>
              </w:rPr>
            </w:pPr>
          </w:p>
          <w:p w:rsidR="00842868" w:rsidRDefault="00842868" w:rsidP="005B479E">
            <w:pPr>
              <w:pStyle w:val="Standard"/>
              <w:spacing w:line="100" w:lineRule="atLeast"/>
              <w:jc w:val="both"/>
              <w:rPr>
                <w:lang w:val="ru-RU"/>
              </w:rPr>
            </w:pPr>
          </w:p>
          <w:p w:rsidR="00842868" w:rsidRDefault="00842868" w:rsidP="005B479E">
            <w:pPr>
              <w:pStyle w:val="Standard"/>
              <w:spacing w:line="100" w:lineRule="atLeast"/>
              <w:jc w:val="both"/>
            </w:pPr>
          </w:p>
          <w:p w:rsidR="0046617D" w:rsidRPr="00577E71" w:rsidRDefault="00842868" w:rsidP="005B479E">
            <w:pPr>
              <w:pStyle w:val="Standard"/>
              <w:widowControl/>
              <w:autoSpaceDN w:val="0"/>
              <w:spacing w:line="100" w:lineRule="atLeast"/>
              <w:jc w:val="both"/>
              <w:rPr>
                <w:rFonts w:cs="Times New Roman"/>
              </w:rPr>
            </w:pPr>
            <w:r>
              <w:rPr>
                <w:rFonts w:eastAsia="TimesNewRomanPS-BoldMT"/>
                <w:kern w:val="3"/>
                <w:lang w:val="ru-RU" w:eastAsia="zh-CN"/>
              </w:rPr>
              <w:t>- фотокопиј</w:t>
            </w:r>
            <w:r w:rsidR="005235DA">
              <w:rPr>
                <w:rFonts w:eastAsia="TimesNewRomanPS-BoldMT"/>
                <w:kern w:val="3"/>
                <w:lang w:val="ru-RU" w:eastAsia="zh-CN"/>
              </w:rPr>
              <w:t>е</w:t>
            </w:r>
            <w:r>
              <w:rPr>
                <w:rFonts w:eastAsia="TimesNewRomanPS-BoldMT"/>
                <w:kern w:val="3"/>
                <w:lang w:val="ru-RU" w:eastAsia="zh-CN"/>
              </w:rPr>
              <w:t xml:space="preserve"> полис</w:t>
            </w:r>
            <w:r w:rsidR="005235DA">
              <w:rPr>
                <w:rFonts w:eastAsia="TimesNewRomanPS-BoldMT"/>
                <w:kern w:val="3"/>
                <w:lang w:val="ru-RU" w:eastAsia="zh-CN"/>
              </w:rPr>
              <w:t>а</w:t>
            </w:r>
            <w:r>
              <w:rPr>
                <w:rFonts w:eastAsia="TimesNewRomanPS-BoldMT"/>
                <w:kern w:val="3"/>
                <w:lang w:val="ru-RU" w:eastAsia="zh-CN"/>
              </w:rPr>
              <w:t xml:space="preserve"> осигурања</w:t>
            </w:r>
          </w:p>
          <w:p w:rsidR="0046617D" w:rsidRDefault="0046617D" w:rsidP="00947586">
            <w:pPr>
              <w:suppressAutoHyphens w:val="0"/>
              <w:spacing w:line="240" w:lineRule="auto"/>
              <w:jc w:val="both"/>
              <w:rPr>
                <w:rFonts w:ascii="Arial" w:hAnsi="Arial" w:cs="Arial"/>
                <w:color w:val="auto"/>
                <w:lang w:eastAsia="zh-CN"/>
              </w:rPr>
            </w:pPr>
          </w:p>
          <w:p w:rsidR="0046617D" w:rsidRDefault="0046617D" w:rsidP="00947586">
            <w:pPr>
              <w:suppressAutoHyphens w:val="0"/>
              <w:spacing w:line="240" w:lineRule="auto"/>
              <w:jc w:val="both"/>
              <w:rPr>
                <w:rFonts w:ascii="Arial" w:hAnsi="Arial" w:cs="Arial"/>
                <w:color w:val="auto"/>
                <w:lang w:eastAsia="zh-CN"/>
              </w:rPr>
            </w:pPr>
          </w:p>
          <w:p w:rsidR="0046617D" w:rsidRDefault="0046617D" w:rsidP="00947586">
            <w:pPr>
              <w:suppressAutoHyphens w:val="0"/>
              <w:spacing w:line="240" w:lineRule="auto"/>
              <w:jc w:val="both"/>
              <w:rPr>
                <w:rFonts w:ascii="Arial" w:hAnsi="Arial" w:cs="Arial"/>
                <w:color w:val="auto"/>
                <w:lang w:eastAsia="zh-CN"/>
              </w:rPr>
            </w:pPr>
          </w:p>
          <w:p w:rsidR="0046617D" w:rsidRDefault="0046617D" w:rsidP="00947586">
            <w:pPr>
              <w:suppressAutoHyphens w:val="0"/>
              <w:spacing w:line="240" w:lineRule="auto"/>
              <w:jc w:val="both"/>
              <w:rPr>
                <w:rFonts w:ascii="Arial" w:hAnsi="Arial" w:cs="Arial"/>
                <w:color w:val="auto"/>
                <w:lang w:eastAsia="zh-CN"/>
              </w:rPr>
            </w:pPr>
          </w:p>
          <w:p w:rsidR="0046617D" w:rsidRDefault="0046617D" w:rsidP="00947586">
            <w:pPr>
              <w:suppressAutoHyphens w:val="0"/>
              <w:spacing w:line="240" w:lineRule="auto"/>
              <w:jc w:val="both"/>
              <w:rPr>
                <w:rFonts w:ascii="Arial" w:hAnsi="Arial" w:cs="Arial"/>
                <w:color w:val="auto"/>
                <w:lang w:eastAsia="zh-CN"/>
              </w:rPr>
            </w:pPr>
          </w:p>
          <w:p w:rsidR="0046617D" w:rsidRDefault="0046617D" w:rsidP="00947586">
            <w:pPr>
              <w:suppressAutoHyphens w:val="0"/>
              <w:spacing w:line="240" w:lineRule="auto"/>
              <w:jc w:val="both"/>
              <w:rPr>
                <w:rFonts w:ascii="Arial" w:hAnsi="Arial" w:cs="Arial"/>
                <w:color w:val="auto"/>
                <w:lang w:eastAsia="zh-CN"/>
              </w:rPr>
            </w:pPr>
          </w:p>
          <w:p w:rsidR="0046617D" w:rsidRPr="00ED580B" w:rsidRDefault="0046617D" w:rsidP="00947586">
            <w:pPr>
              <w:suppressAutoHyphens w:val="0"/>
              <w:spacing w:line="240" w:lineRule="auto"/>
              <w:jc w:val="both"/>
              <w:rPr>
                <w:rFonts w:ascii="Arial" w:hAnsi="Arial" w:cs="Arial"/>
                <w:color w:val="auto"/>
                <w:lang w:eastAsia="zh-CN"/>
              </w:rPr>
            </w:pPr>
          </w:p>
        </w:tc>
      </w:tr>
      <w:tr w:rsidR="0046617D" w:rsidRPr="005930AC" w:rsidTr="00947586">
        <w:tc>
          <w:tcPr>
            <w:tcW w:w="736" w:type="dxa"/>
            <w:tcBorders>
              <w:top w:val="single" w:sz="4" w:space="0" w:color="auto"/>
              <w:left w:val="single" w:sz="4" w:space="0" w:color="auto"/>
              <w:bottom w:val="single" w:sz="4" w:space="0" w:color="auto"/>
              <w:right w:val="single" w:sz="4" w:space="0" w:color="auto"/>
            </w:tcBorders>
            <w:shd w:val="clear" w:color="auto" w:fill="C6D9F1"/>
          </w:tcPr>
          <w:p w:rsidR="0046617D" w:rsidRPr="005930AC" w:rsidRDefault="0046617D" w:rsidP="00947586">
            <w:pPr>
              <w:jc w:val="center"/>
              <w:rPr>
                <w:color w:val="auto"/>
              </w:rPr>
            </w:pPr>
            <w:r w:rsidRPr="005930AC">
              <w:rPr>
                <w:color w:val="auto"/>
              </w:rPr>
              <w:t>2.</w:t>
            </w:r>
          </w:p>
        </w:tc>
        <w:tc>
          <w:tcPr>
            <w:tcW w:w="3849" w:type="dxa"/>
            <w:tcBorders>
              <w:top w:val="single" w:sz="4" w:space="0" w:color="auto"/>
              <w:left w:val="single" w:sz="4" w:space="0" w:color="auto"/>
              <w:bottom w:val="single" w:sz="4" w:space="0" w:color="auto"/>
              <w:right w:val="single" w:sz="4" w:space="0" w:color="auto"/>
            </w:tcBorders>
            <w:shd w:val="clear" w:color="auto" w:fill="C6D9F1"/>
          </w:tcPr>
          <w:p w:rsidR="0046617D" w:rsidRPr="005930AC" w:rsidRDefault="005B479E" w:rsidP="00947586">
            <w:pPr>
              <w:jc w:val="center"/>
              <w:rPr>
                <w:color w:val="auto"/>
              </w:rPr>
            </w:pPr>
            <w:r>
              <w:rPr>
                <w:color w:val="auto"/>
              </w:rPr>
              <w:t>ТЕХНИЧКИ</w:t>
            </w:r>
            <w:r w:rsidR="0046617D" w:rsidRPr="005930AC">
              <w:rPr>
                <w:color w:val="auto"/>
              </w:rPr>
              <w:t xml:space="preserve"> КАПАЦИТЕТ</w:t>
            </w:r>
          </w:p>
        </w:tc>
        <w:tc>
          <w:tcPr>
            <w:tcW w:w="4410" w:type="dxa"/>
            <w:tcBorders>
              <w:top w:val="single" w:sz="4" w:space="0" w:color="auto"/>
              <w:left w:val="single" w:sz="4" w:space="0" w:color="auto"/>
              <w:bottom w:val="single" w:sz="4" w:space="0" w:color="auto"/>
              <w:right w:val="single" w:sz="4" w:space="0" w:color="auto"/>
            </w:tcBorders>
            <w:shd w:val="clear" w:color="auto" w:fill="C6D9F1"/>
          </w:tcPr>
          <w:p w:rsidR="0046617D" w:rsidRPr="005930AC" w:rsidRDefault="0046617D" w:rsidP="00947586">
            <w:pPr>
              <w:jc w:val="center"/>
              <w:rPr>
                <w:color w:val="auto"/>
              </w:rPr>
            </w:pPr>
            <w:r w:rsidRPr="005930AC">
              <w:rPr>
                <w:color w:val="auto"/>
              </w:rPr>
              <w:t>ДОСТАВИТИ ДОКАЗ:</w:t>
            </w:r>
          </w:p>
        </w:tc>
      </w:tr>
      <w:tr w:rsidR="0046617D" w:rsidRPr="005930AC" w:rsidTr="00947586">
        <w:trPr>
          <w:trHeight w:val="1120"/>
        </w:trPr>
        <w:tc>
          <w:tcPr>
            <w:tcW w:w="736" w:type="dxa"/>
            <w:tcBorders>
              <w:top w:val="single" w:sz="4" w:space="0" w:color="auto"/>
              <w:left w:val="single" w:sz="4" w:space="0" w:color="auto"/>
              <w:bottom w:val="single" w:sz="4" w:space="0" w:color="auto"/>
              <w:right w:val="single" w:sz="4" w:space="0" w:color="auto"/>
            </w:tcBorders>
            <w:vAlign w:val="bottom"/>
          </w:tcPr>
          <w:p w:rsidR="0046617D" w:rsidRPr="005930AC" w:rsidRDefault="0046617D" w:rsidP="00947586">
            <w:pPr>
              <w:rPr>
                <w:color w:val="auto"/>
              </w:rPr>
            </w:pPr>
          </w:p>
        </w:tc>
        <w:tc>
          <w:tcPr>
            <w:tcW w:w="3849" w:type="dxa"/>
            <w:tcBorders>
              <w:top w:val="single" w:sz="4" w:space="0" w:color="auto"/>
              <w:left w:val="single" w:sz="4" w:space="0" w:color="auto"/>
              <w:bottom w:val="single" w:sz="4" w:space="0" w:color="auto"/>
              <w:right w:val="single" w:sz="4" w:space="0" w:color="auto"/>
            </w:tcBorders>
          </w:tcPr>
          <w:p w:rsidR="00467943" w:rsidRPr="00467943" w:rsidRDefault="0046617D" w:rsidP="00467943">
            <w:pPr>
              <w:pStyle w:val="Standard"/>
              <w:spacing w:line="100" w:lineRule="atLeast"/>
              <w:jc w:val="both"/>
              <w:rPr>
                <w:rFonts w:eastAsia="TimesNewRomanPS-BoldMT"/>
                <w:bCs/>
                <w:kern w:val="3"/>
                <w:lang w:eastAsia="zh-CN"/>
              </w:rPr>
            </w:pPr>
            <w:r w:rsidRPr="00243640">
              <w:rPr>
                <w:kern w:val="0"/>
                <w:lang w:eastAsia="en-US"/>
              </w:rPr>
              <w:t xml:space="preserve"> </w:t>
            </w:r>
            <w:r w:rsidR="00467943">
              <w:rPr>
                <w:kern w:val="0"/>
                <w:lang w:eastAsia="en-US"/>
              </w:rPr>
              <w:t xml:space="preserve">- </w:t>
            </w:r>
            <w:r w:rsidR="005B479E" w:rsidRPr="008B571C">
              <w:rPr>
                <w:rFonts w:eastAsia="TimesNewRomanPS-BoldMT" w:cs="Times New Roman"/>
                <w:bCs/>
                <w:lang w:val="ru-RU" w:eastAsia="zh-CN"/>
              </w:rPr>
              <w:t xml:space="preserve">да </w:t>
            </w:r>
            <w:r w:rsidR="00467943">
              <w:rPr>
                <w:rFonts w:eastAsia="TimesNewRomanPS-BoldMT" w:cs="Times New Roman"/>
                <w:bCs/>
                <w:lang w:val="ru-RU" w:eastAsia="zh-CN"/>
              </w:rPr>
              <w:t>п</w:t>
            </w:r>
            <w:r w:rsidR="005B479E" w:rsidRPr="008B571C">
              <w:rPr>
                <w:rFonts w:eastAsia="TimesNewRomanPS-BoldMT"/>
                <w:bCs/>
                <w:kern w:val="3"/>
                <w:lang w:eastAsia="zh-CN"/>
              </w:rPr>
              <w:t xml:space="preserve">онуђач </w:t>
            </w:r>
            <w:r w:rsidR="00467943">
              <w:rPr>
                <w:rFonts w:eastAsia="TimesNewRomanPS-BoldMT"/>
                <w:bCs/>
                <w:kern w:val="3"/>
                <w:lang w:eastAsia="zh-CN"/>
              </w:rPr>
              <w:t xml:space="preserve">располаже са </w:t>
            </w:r>
            <w:r w:rsidR="005B479E" w:rsidRPr="008B571C">
              <w:rPr>
                <w:rFonts w:eastAsia="TimesNewRomanPS-BoldMT"/>
                <w:bCs/>
                <w:kern w:val="3"/>
                <w:lang w:eastAsia="zh-CN"/>
              </w:rPr>
              <w:t>минимум 10 ручних радио станица (МЛ,ПР)</w:t>
            </w:r>
            <w:r w:rsidR="00467943">
              <w:rPr>
                <w:rFonts w:eastAsia="TimesNewRomanPS-BoldMT"/>
                <w:bCs/>
                <w:kern w:val="3"/>
                <w:lang w:eastAsia="zh-CN"/>
              </w:rPr>
              <w:t xml:space="preserve"> и</w:t>
            </w:r>
            <w:r w:rsidR="005B479E" w:rsidRPr="008B571C">
              <w:rPr>
                <w:rFonts w:eastAsia="TimesNewRomanPS-BoldMT"/>
                <w:bCs/>
                <w:kern w:val="3"/>
                <w:lang w:eastAsia="zh-CN"/>
              </w:rPr>
              <w:t xml:space="preserve"> минимум </w:t>
            </w:r>
            <w:r w:rsidR="00467943">
              <w:rPr>
                <w:rFonts w:eastAsia="TimesNewRomanPS-BoldMT"/>
                <w:bCs/>
                <w:kern w:val="3"/>
                <w:lang w:eastAsia="zh-CN"/>
              </w:rPr>
              <w:t xml:space="preserve">са </w:t>
            </w:r>
            <w:r w:rsidR="005B479E" w:rsidRPr="008B571C">
              <w:rPr>
                <w:rFonts w:eastAsia="TimesNewRomanPS-BoldMT"/>
                <w:bCs/>
                <w:kern w:val="3"/>
                <w:lang w:eastAsia="zh-CN"/>
              </w:rPr>
              <w:t>1 базн</w:t>
            </w:r>
            <w:r w:rsidR="00467943">
              <w:rPr>
                <w:rFonts w:eastAsia="TimesNewRomanPS-BoldMT"/>
                <w:bCs/>
                <w:kern w:val="3"/>
                <w:lang w:eastAsia="zh-CN"/>
              </w:rPr>
              <w:t>ом</w:t>
            </w:r>
            <w:r w:rsidR="005B479E" w:rsidRPr="008B571C">
              <w:rPr>
                <w:rFonts w:eastAsia="TimesNewRomanPS-BoldMT"/>
                <w:bCs/>
                <w:kern w:val="3"/>
                <w:lang w:eastAsia="zh-CN"/>
              </w:rPr>
              <w:t xml:space="preserve"> станиц</w:t>
            </w:r>
            <w:r w:rsidR="00467943">
              <w:rPr>
                <w:rFonts w:eastAsia="TimesNewRomanPS-BoldMT"/>
                <w:bCs/>
                <w:kern w:val="3"/>
                <w:lang w:eastAsia="zh-CN"/>
              </w:rPr>
              <w:t xml:space="preserve">ом </w:t>
            </w:r>
            <w:r w:rsidR="005B479E" w:rsidRPr="008B571C">
              <w:rPr>
                <w:rFonts w:eastAsia="TimesNewRomanPS-BoldMT"/>
                <w:bCs/>
                <w:kern w:val="3"/>
                <w:lang w:eastAsia="zh-CN"/>
              </w:rPr>
              <w:t xml:space="preserve">(репетитор – FB) и </w:t>
            </w:r>
            <w:r w:rsidR="00467943">
              <w:rPr>
                <w:rFonts w:eastAsia="TimesNewRomanPS-BoldMT"/>
                <w:bCs/>
                <w:kern w:val="3"/>
                <w:lang w:eastAsia="zh-CN"/>
              </w:rPr>
              <w:t xml:space="preserve">да има важећу </w:t>
            </w:r>
            <w:r w:rsidR="005B479E" w:rsidRPr="008B571C">
              <w:rPr>
                <w:rFonts w:eastAsia="TimesNewRomanPS-BoldMT"/>
                <w:bCs/>
                <w:kern w:val="3"/>
                <w:lang w:eastAsia="zh-CN"/>
              </w:rPr>
              <w:t>дозвол</w:t>
            </w:r>
            <w:r w:rsidR="00467943">
              <w:rPr>
                <w:rFonts w:eastAsia="TimesNewRomanPS-BoldMT"/>
                <w:bCs/>
                <w:kern w:val="3"/>
                <w:lang w:eastAsia="zh-CN"/>
              </w:rPr>
              <w:t>у</w:t>
            </w:r>
            <w:r w:rsidR="005B479E" w:rsidRPr="008B571C">
              <w:rPr>
                <w:rFonts w:eastAsia="TimesNewRomanPS-BoldMT"/>
                <w:bCs/>
                <w:kern w:val="3"/>
                <w:lang w:eastAsia="zh-CN"/>
              </w:rPr>
              <w:t xml:space="preserve"> за коришћење радио-фреквенција за радио станице и  репетитор</w:t>
            </w:r>
            <w:r w:rsidR="00467943">
              <w:rPr>
                <w:rFonts w:eastAsia="TimesNewRomanPS-BoldMT"/>
                <w:bCs/>
                <w:kern w:val="3"/>
                <w:lang w:eastAsia="zh-CN"/>
              </w:rPr>
              <w:t xml:space="preserve"> која је</w:t>
            </w:r>
            <w:r w:rsidR="005B479E" w:rsidRPr="008B571C">
              <w:rPr>
                <w:rFonts w:eastAsia="TimesNewRomanPS-BoldMT"/>
                <w:bCs/>
                <w:kern w:val="3"/>
                <w:lang w:eastAsia="zh-CN"/>
              </w:rPr>
              <w:t xml:space="preserve"> издат</w:t>
            </w:r>
            <w:r w:rsidR="00467943">
              <w:rPr>
                <w:rFonts w:eastAsia="TimesNewRomanPS-BoldMT"/>
                <w:bCs/>
                <w:kern w:val="3"/>
                <w:lang w:eastAsia="zh-CN"/>
              </w:rPr>
              <w:t>а</w:t>
            </w:r>
            <w:r w:rsidR="005B479E" w:rsidRPr="008B571C">
              <w:rPr>
                <w:rFonts w:eastAsia="TimesNewRomanPS-BoldMT"/>
                <w:bCs/>
                <w:kern w:val="3"/>
                <w:lang w:eastAsia="zh-CN"/>
              </w:rPr>
              <w:t xml:space="preserve"> од стране РАТЕЛ</w:t>
            </w:r>
            <w:r w:rsidR="00467943">
              <w:rPr>
                <w:rFonts w:eastAsia="TimesNewRomanPS-BoldMT"/>
                <w:bCs/>
                <w:kern w:val="3"/>
                <w:lang w:eastAsia="zh-CN"/>
              </w:rPr>
              <w:t>-а</w:t>
            </w:r>
            <w:r w:rsidR="005B479E" w:rsidRPr="008B571C">
              <w:rPr>
                <w:rFonts w:eastAsia="TimesNewRomanPS-BoldMT"/>
                <w:bCs/>
                <w:kern w:val="3"/>
                <w:lang w:eastAsia="zh-CN"/>
              </w:rPr>
              <w:t xml:space="preserve"> са техничким прегледом</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5B479E" w:rsidRPr="002C7CC4" w:rsidRDefault="005B479E" w:rsidP="005B479E">
            <w:pPr>
              <w:pStyle w:val="Standard"/>
              <w:spacing w:line="100" w:lineRule="atLeast"/>
              <w:rPr>
                <w:rFonts w:eastAsia="TimesNewRomanPS-BoldMT" w:cs="Times New Roman"/>
                <w:lang w:eastAsia="zh-CN"/>
              </w:rPr>
            </w:pPr>
            <w:r w:rsidRPr="001210CC">
              <w:rPr>
                <w:rFonts w:eastAsia="TimesNewRomanPS-BoldMT" w:cs="Times New Roman"/>
                <w:lang w:val="ru-RU" w:eastAsia="zh-CN"/>
              </w:rPr>
              <w:t xml:space="preserve"> </w:t>
            </w:r>
          </w:p>
          <w:p w:rsidR="00467943" w:rsidRDefault="005B479E" w:rsidP="00467943">
            <w:pPr>
              <w:suppressAutoHyphens w:val="0"/>
              <w:autoSpaceDE w:val="0"/>
              <w:autoSpaceDN w:val="0"/>
              <w:adjustRightInd w:val="0"/>
              <w:spacing w:line="240" w:lineRule="auto"/>
              <w:jc w:val="both"/>
              <w:rPr>
                <w:rFonts w:eastAsia="TimesNewRomanPS-BoldMT"/>
                <w:bCs/>
                <w:kern w:val="3"/>
                <w:lang w:val="ru-RU" w:eastAsia="zh-CN"/>
              </w:rPr>
            </w:pPr>
            <w:r w:rsidRPr="001210CC">
              <w:rPr>
                <w:rFonts w:eastAsia="TimesNewRomanPS-BoldMT"/>
                <w:bCs/>
                <w:kern w:val="3"/>
                <w:lang w:val="ru-RU" w:eastAsia="zh-CN"/>
              </w:rPr>
              <w:t xml:space="preserve">- </w:t>
            </w:r>
            <w:r w:rsidR="00467943">
              <w:rPr>
                <w:rFonts w:eastAsia="TimesNewRomanPS-BoldMT"/>
                <w:bCs/>
                <w:kern w:val="3"/>
                <w:lang w:val="ru-RU" w:eastAsia="zh-CN"/>
              </w:rPr>
              <w:t>фотокопија пописне листе (са јасним обележавањем основни</w:t>
            </w:r>
            <w:r w:rsidR="005235DA">
              <w:rPr>
                <w:rFonts w:eastAsia="TimesNewRomanPS-BoldMT"/>
                <w:bCs/>
                <w:kern w:val="3"/>
                <w:lang w:val="ru-RU" w:eastAsia="zh-CN"/>
              </w:rPr>
              <w:t>х</w:t>
            </w:r>
            <w:r w:rsidR="00467943">
              <w:rPr>
                <w:rFonts w:eastAsia="TimesNewRomanPS-BoldMT"/>
                <w:bCs/>
                <w:kern w:val="3"/>
                <w:lang w:val="ru-RU" w:eastAsia="zh-CN"/>
              </w:rPr>
              <w:t xml:space="preserve"> средстава за које се доставља доказ) за средства која су у власништву понуђача или фотокопија уговора о закупу (или лизингу) за средства која нису у власништву понуђача,</w:t>
            </w:r>
          </w:p>
          <w:p w:rsidR="005B479E" w:rsidRPr="008B571C" w:rsidRDefault="00467943" w:rsidP="00467943">
            <w:pPr>
              <w:suppressAutoHyphens w:val="0"/>
              <w:autoSpaceDE w:val="0"/>
              <w:autoSpaceDN w:val="0"/>
              <w:adjustRightInd w:val="0"/>
              <w:spacing w:line="240" w:lineRule="auto"/>
              <w:jc w:val="both"/>
              <w:rPr>
                <w:color w:val="auto"/>
                <w:kern w:val="0"/>
                <w:lang w:eastAsia="en-US"/>
              </w:rPr>
            </w:pPr>
            <w:r>
              <w:rPr>
                <w:rFonts w:eastAsia="TimesNewRomanPS-BoldMT"/>
                <w:bCs/>
                <w:kern w:val="3"/>
                <w:lang w:val="ru-RU" w:eastAsia="zh-CN"/>
              </w:rPr>
              <w:t>- фотокопија до</w:t>
            </w:r>
            <w:r w:rsidR="005B479E" w:rsidRPr="001210CC">
              <w:rPr>
                <w:rFonts w:eastAsia="TimesNewRomanPS-BoldMT"/>
                <w:bCs/>
                <w:kern w:val="3"/>
                <w:lang w:val="ru-RU" w:eastAsia="zh-CN"/>
              </w:rPr>
              <w:t>зволе за коришћење радио-фреквенција за радио станице издате од стране РАТЕЛ</w:t>
            </w:r>
            <w:r>
              <w:rPr>
                <w:rFonts w:eastAsia="TimesNewRomanPS-BoldMT"/>
                <w:bCs/>
                <w:kern w:val="3"/>
                <w:lang w:val="ru-RU" w:eastAsia="zh-CN"/>
              </w:rPr>
              <w:t>-а</w:t>
            </w:r>
            <w:r w:rsidR="005B479E" w:rsidRPr="001210CC">
              <w:rPr>
                <w:rFonts w:eastAsia="TimesNewRomanPS-BoldMT"/>
                <w:bCs/>
                <w:kern w:val="3"/>
                <w:lang w:val="ru-RU" w:eastAsia="zh-CN"/>
              </w:rPr>
              <w:t xml:space="preserve"> са извештајима</w:t>
            </w:r>
            <w:r>
              <w:rPr>
                <w:rFonts w:eastAsia="TimesNewRomanPS-BoldMT"/>
                <w:bCs/>
                <w:kern w:val="3"/>
                <w:lang w:val="ru-RU" w:eastAsia="zh-CN"/>
              </w:rPr>
              <w:t xml:space="preserve"> о</w:t>
            </w:r>
            <w:r w:rsidR="005B479E" w:rsidRPr="001210CC">
              <w:rPr>
                <w:rFonts w:eastAsia="TimesNewRomanPS-BoldMT"/>
                <w:bCs/>
                <w:kern w:val="3"/>
                <w:lang w:val="ru-RU" w:eastAsia="zh-CN"/>
              </w:rPr>
              <w:t xml:space="preserve"> техничком прегледу</w:t>
            </w:r>
            <w:r w:rsidR="005B479E">
              <w:rPr>
                <w:rFonts w:ascii="Arial" w:eastAsia="TimesNewRomanPS-BoldMT" w:hAnsi="Arial" w:cs="Arial"/>
                <w:kern w:val="3"/>
                <w:lang w:val="ru-RU" w:eastAsia="zh-CN"/>
              </w:rPr>
              <w:br/>
            </w:r>
          </w:p>
          <w:p w:rsidR="0046617D" w:rsidRDefault="0046617D" w:rsidP="00947586">
            <w:pPr>
              <w:suppressAutoHyphens w:val="0"/>
              <w:spacing w:line="240" w:lineRule="auto"/>
              <w:jc w:val="both"/>
              <w:rPr>
                <w:rFonts w:ascii="Arial" w:hAnsi="Arial" w:cs="Arial"/>
                <w:color w:val="auto"/>
                <w:lang w:eastAsia="zh-CN"/>
              </w:rPr>
            </w:pPr>
          </w:p>
          <w:p w:rsidR="0046617D" w:rsidRDefault="0046617D" w:rsidP="00947586">
            <w:pPr>
              <w:suppressAutoHyphens w:val="0"/>
              <w:spacing w:line="240" w:lineRule="auto"/>
              <w:jc w:val="both"/>
              <w:rPr>
                <w:rFonts w:ascii="Arial" w:hAnsi="Arial" w:cs="Arial"/>
                <w:color w:val="auto"/>
                <w:lang w:eastAsia="zh-CN"/>
              </w:rPr>
            </w:pPr>
          </w:p>
          <w:p w:rsidR="0046617D" w:rsidRDefault="0046617D" w:rsidP="00947586">
            <w:pPr>
              <w:suppressAutoHyphens w:val="0"/>
              <w:spacing w:line="240" w:lineRule="auto"/>
              <w:jc w:val="both"/>
              <w:rPr>
                <w:rFonts w:ascii="Arial" w:hAnsi="Arial" w:cs="Arial"/>
                <w:color w:val="auto"/>
                <w:lang w:eastAsia="zh-CN"/>
              </w:rPr>
            </w:pPr>
          </w:p>
          <w:p w:rsidR="0046617D" w:rsidRDefault="0046617D" w:rsidP="00947586">
            <w:pPr>
              <w:suppressAutoHyphens w:val="0"/>
              <w:spacing w:line="240" w:lineRule="auto"/>
              <w:jc w:val="both"/>
              <w:rPr>
                <w:rFonts w:ascii="Arial" w:hAnsi="Arial" w:cs="Arial"/>
                <w:color w:val="auto"/>
                <w:lang w:eastAsia="zh-CN"/>
              </w:rPr>
            </w:pPr>
          </w:p>
          <w:p w:rsidR="0046617D" w:rsidRDefault="0046617D" w:rsidP="00947586">
            <w:pPr>
              <w:suppressAutoHyphens w:val="0"/>
              <w:spacing w:line="240" w:lineRule="auto"/>
              <w:jc w:val="both"/>
              <w:rPr>
                <w:rFonts w:ascii="Arial" w:hAnsi="Arial" w:cs="Arial"/>
                <w:color w:val="auto"/>
                <w:lang w:eastAsia="zh-CN"/>
              </w:rPr>
            </w:pPr>
          </w:p>
          <w:p w:rsidR="0046617D" w:rsidRPr="00ED580B" w:rsidRDefault="0046617D" w:rsidP="00947586">
            <w:pPr>
              <w:suppressAutoHyphens w:val="0"/>
              <w:spacing w:line="240" w:lineRule="auto"/>
              <w:jc w:val="both"/>
              <w:rPr>
                <w:rFonts w:ascii="Arial" w:hAnsi="Arial" w:cs="Arial"/>
                <w:color w:val="auto"/>
                <w:lang w:eastAsia="zh-CN"/>
              </w:rPr>
            </w:pPr>
          </w:p>
        </w:tc>
      </w:tr>
    </w:tbl>
    <w:p w:rsidR="0046617D" w:rsidRDefault="0046617D" w:rsidP="0046617D">
      <w:pPr>
        <w:pStyle w:val="Normal1"/>
        <w:spacing w:beforeAutospacing="0" w:afterAutospacing="0"/>
        <w:rPr>
          <w:rStyle w:val="normalchar"/>
          <w:b/>
          <w:bCs/>
          <w:color w:val="000000"/>
          <w:u w:val="single"/>
        </w:rPr>
      </w:pPr>
    </w:p>
    <w:p w:rsidR="0046617D" w:rsidRDefault="0046617D" w:rsidP="0046617D">
      <w:pPr>
        <w:pStyle w:val="Normal1"/>
        <w:spacing w:beforeAutospacing="0" w:afterAutospacing="0"/>
        <w:rPr>
          <w:rStyle w:val="normalchar"/>
          <w:b/>
          <w:bCs/>
          <w:color w:val="000000"/>
          <w:u w:val="single"/>
        </w:rPr>
      </w:pPr>
    </w:p>
    <w:p w:rsidR="0046617D" w:rsidRDefault="0046617D" w:rsidP="0046617D">
      <w:pPr>
        <w:pStyle w:val="Normal1"/>
        <w:spacing w:beforeAutospacing="0" w:afterAutospacing="0"/>
        <w:rPr>
          <w:rStyle w:val="normalchar"/>
          <w:b/>
          <w:bCs/>
          <w:color w:val="000000"/>
          <w:u w:val="single"/>
        </w:rPr>
      </w:pPr>
    </w:p>
    <w:p w:rsidR="00C16554" w:rsidRDefault="00934294">
      <w:pPr>
        <w:pStyle w:val="ListParagraph1"/>
        <w:tabs>
          <w:tab w:val="left" w:pos="680"/>
        </w:tabs>
        <w:spacing w:line="240" w:lineRule="auto"/>
        <w:ind w:left="0"/>
        <w:jc w:val="center"/>
        <w:rPr>
          <w:b/>
          <w:bCs/>
          <w:color w:val="auto"/>
        </w:rPr>
      </w:pPr>
      <w:r>
        <w:rPr>
          <w:b/>
          <w:bCs/>
          <w:color w:val="auto"/>
        </w:rPr>
        <w:t>УПУТСТВО КАКО СЕ ДОКАЗУЈЕ ИСПУЊЕНОСТ УСЛОВА</w:t>
      </w:r>
    </w:p>
    <w:p w:rsidR="00C16554" w:rsidRDefault="00C16554">
      <w:pPr>
        <w:pStyle w:val="ListParagraph1"/>
        <w:tabs>
          <w:tab w:val="left" w:pos="680"/>
        </w:tabs>
        <w:spacing w:line="240" w:lineRule="auto"/>
        <w:ind w:left="0"/>
        <w:jc w:val="center"/>
        <w:rPr>
          <w:b/>
          <w:bCs/>
          <w:color w:val="auto"/>
        </w:rPr>
      </w:pPr>
    </w:p>
    <w:p w:rsidR="00C16554" w:rsidRPr="00467943" w:rsidRDefault="00934294">
      <w:pPr>
        <w:pStyle w:val="ListParagraph1"/>
        <w:spacing w:line="240" w:lineRule="auto"/>
        <w:ind w:left="0"/>
        <w:jc w:val="both"/>
      </w:pPr>
      <w:r>
        <w:tab/>
        <w:t xml:space="preserve">Испуњеност </w:t>
      </w:r>
      <w:r>
        <w:rPr>
          <w:b/>
        </w:rPr>
        <w:t xml:space="preserve">обавезних услова </w:t>
      </w:r>
      <w:r>
        <w:t xml:space="preserve">за учешће у поступку предметне јавне набавке наведних у табеларном приказу обавезних услова под редним бројем 1, 2, 3, 4, у складу са чл. 77. ст. 4. ЗЈН, понуђач доказује достављањем </w:t>
      </w:r>
      <w:r>
        <w:rPr>
          <w:b/>
        </w:rPr>
        <w:t>ИЗЈАВЕ</w:t>
      </w:r>
      <w:r>
        <w:t xml:space="preserve"> </w:t>
      </w:r>
      <w:r>
        <w:rPr>
          <w:color w:val="auto"/>
        </w:rPr>
        <w:t>(Образац 4. у поглављу V ове конкурсне документације),</w:t>
      </w:r>
      <w:r>
        <w:rPr>
          <w:color w:val="FF0000"/>
        </w:rPr>
        <w:t xml:space="preserve"> </w:t>
      </w:r>
      <w:r>
        <w:t xml:space="preserve">којом под пуном материјалном и кривичном одговорношћу потврђује да испуњава обавезне услове за учешће у поступку јавне набавке из чл. 75. ст. 1. тач. 1) до </w:t>
      </w:r>
      <w:r w:rsidR="00467943">
        <w:t>4</w:t>
      </w:r>
      <w:r>
        <w:t>), чл. 75. ст. 2. ЗЈН, дефинисане овом конкурсном документацијом.</w:t>
      </w:r>
      <w:r w:rsidR="00467943">
        <w:t xml:space="preserve"> Услов </w:t>
      </w:r>
      <w:r w:rsidR="006E5FBF">
        <w:t xml:space="preserve">за чл. 75. ст. 1 тачка 5) ЗЈН доказује се достављањем фотокопије тражених доказа. </w:t>
      </w:r>
    </w:p>
    <w:p w:rsidR="00C16554" w:rsidRDefault="00934294">
      <w:pPr>
        <w:pStyle w:val="ListParagraph1"/>
        <w:spacing w:line="240" w:lineRule="auto"/>
        <w:ind w:left="0"/>
        <w:jc w:val="both"/>
      </w:pPr>
      <w:r>
        <w:tab/>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C16554" w:rsidRDefault="00934294">
      <w:pPr>
        <w:keepLines/>
        <w:suppressAutoHyphens w:val="0"/>
        <w:spacing w:line="240" w:lineRule="auto"/>
        <w:jc w:val="both"/>
        <w:rPr>
          <w:bCs/>
          <w:iCs/>
        </w:rPr>
      </w:pPr>
      <w:r>
        <w:rPr>
          <w:b/>
          <w:bCs/>
          <w:iCs/>
        </w:rPr>
        <w:tab/>
        <w:t>Уколико понуђач подноси понуду са подизвођачем</w:t>
      </w:r>
      <w:r>
        <w:rPr>
          <w:bCs/>
          <w:iCs/>
        </w:rPr>
        <w:t xml:space="preserve">, у складу са чланом 80. ЗЈН, подизвођач мора да испуњава обавезне услове из члана 75. став 1. тач. 1) до </w:t>
      </w:r>
      <w:r w:rsidR="006E5FBF">
        <w:rPr>
          <w:bCs/>
          <w:iCs/>
        </w:rPr>
        <w:t>5</w:t>
      </w:r>
      <w:r>
        <w:rPr>
          <w:bCs/>
          <w:iCs/>
        </w:rPr>
        <w:t xml:space="preserve">) ЗЈН. </w:t>
      </w:r>
    </w:p>
    <w:p w:rsidR="00C16554" w:rsidRDefault="00934294">
      <w:pPr>
        <w:pStyle w:val="ListParagraph1"/>
        <w:spacing w:line="240" w:lineRule="auto"/>
        <w:ind w:left="0"/>
        <w:jc w:val="both"/>
        <w:rPr>
          <w:bCs/>
          <w:iCs/>
          <w:color w:val="auto"/>
        </w:rPr>
      </w:pPr>
      <w:r>
        <w:rPr>
          <w:b/>
          <w:bCs/>
          <w:iCs/>
        </w:rPr>
        <w:tab/>
        <w:t>Уколико понуду подноси група понуђача</w:t>
      </w:r>
      <w:r>
        <w:rPr>
          <w:bCs/>
          <w:iCs/>
        </w:rPr>
        <w:t xml:space="preserve">, сваки понуђач из групе понуђача мора да испуни обавезне услове из члана 75. став 1. тач. 1) до </w:t>
      </w:r>
      <w:r w:rsidR="006E5FBF">
        <w:rPr>
          <w:bCs/>
          <w:iCs/>
        </w:rPr>
        <w:t>5</w:t>
      </w:r>
      <w:r>
        <w:rPr>
          <w:bCs/>
          <w:iCs/>
        </w:rPr>
        <w:t>) ЗЈН</w:t>
      </w:r>
      <w:r>
        <w:rPr>
          <w:bCs/>
          <w:iCs/>
          <w:color w:val="auto"/>
        </w:rPr>
        <w:t xml:space="preserve">. </w:t>
      </w:r>
    </w:p>
    <w:p w:rsidR="00C16554" w:rsidRDefault="00934294">
      <w:pPr>
        <w:pStyle w:val="ListParagraph1"/>
        <w:spacing w:line="240" w:lineRule="auto"/>
        <w:ind w:left="0"/>
        <w:jc w:val="both"/>
        <w:rPr>
          <w:bCs/>
          <w:iCs/>
        </w:rPr>
      </w:pPr>
      <w:r>
        <w:rPr>
          <w:bCs/>
          <w:iCs/>
          <w:color w:val="auto"/>
        </w:rPr>
        <w:tab/>
        <w:t>Лице уписан у Регистар понуђача АПР Републике Србије није дужно приликом подношења понуде да доказује испуњеност обавезних услова.</w:t>
      </w:r>
    </w:p>
    <w:p w:rsidR="00C16554" w:rsidRDefault="00934294">
      <w:pPr>
        <w:pStyle w:val="ListParagraph1"/>
        <w:spacing w:line="240" w:lineRule="auto"/>
        <w:ind w:left="0"/>
        <w:jc w:val="both"/>
        <w:rPr>
          <w:bCs/>
          <w:iCs/>
        </w:rPr>
      </w:pPr>
      <w:r>
        <w:rPr>
          <w:b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16554" w:rsidRDefault="00934294">
      <w:pPr>
        <w:pStyle w:val="ListParagraph1"/>
        <w:spacing w:line="240" w:lineRule="auto"/>
        <w:ind w:left="0"/>
        <w:jc w:val="both"/>
        <w:rPr>
          <w:bCs/>
          <w:iCs/>
        </w:rPr>
      </w:pPr>
      <w:r>
        <w:rPr>
          <w:bCs/>
          <w:iCs/>
        </w:rPr>
        <w:tab/>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w:t>
      </w:r>
      <w:r>
        <w:rPr>
          <w:b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Pr>
          <w:bCs/>
          <w:iCs/>
        </w:rPr>
        <w:t xml:space="preserve"> </w:t>
      </w:r>
    </w:p>
    <w:p w:rsidR="00C16554" w:rsidRDefault="00934294">
      <w:pPr>
        <w:pStyle w:val="ListParagraph1"/>
        <w:tabs>
          <w:tab w:val="left" w:pos="680"/>
        </w:tabs>
        <w:ind w:left="0"/>
        <w:jc w:val="both"/>
        <w:rPr>
          <w:rFonts w:eastAsia="Times New Roman"/>
          <w:bCs/>
        </w:rPr>
      </w:pPr>
      <w:r>
        <w:rPr>
          <w:rFonts w:eastAsia="Times New Roman"/>
          <w:bCs/>
          <w:lang w:val="ru-RU"/>
        </w:rPr>
        <w:tab/>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Pr>
          <w:rFonts w:eastAsia="Times New Roman"/>
          <w:bCs/>
        </w:rPr>
        <w:t>н</w:t>
      </w:r>
      <w:r>
        <w:rPr>
          <w:rFonts w:eastAsia="Times New Roman"/>
          <w:bCs/>
          <w:lang w:val="ru-RU"/>
        </w:rPr>
        <w:t>а којој су подаци који су тражени у оквиру услова јавно доступни.</w:t>
      </w:r>
    </w:p>
    <w:p w:rsidR="00C16554" w:rsidRDefault="00934294">
      <w:pPr>
        <w:ind w:firstLine="708"/>
        <w:jc w:val="both"/>
      </w:pPr>
      <w:r>
        <w:rPr>
          <w:lang w:val="ru-RU"/>
        </w:rPr>
        <w:t>Уколико</w:t>
      </w:r>
      <w:r>
        <w:t xml:space="preserve"> </w:t>
      </w:r>
      <w:r>
        <w:rPr>
          <w:lang w:val="ru-RU"/>
        </w:rPr>
        <w:t>је</w:t>
      </w:r>
      <w:r>
        <w:t xml:space="preserve"> </w:t>
      </w:r>
      <w:r>
        <w:rPr>
          <w:lang w:val="ru-RU"/>
        </w:rPr>
        <w:t>доказ</w:t>
      </w:r>
      <w:r>
        <w:t xml:space="preserve"> </w:t>
      </w:r>
      <w:r>
        <w:rPr>
          <w:lang w:val="ru-RU"/>
        </w:rPr>
        <w:t>о</w:t>
      </w:r>
      <w:r>
        <w:t xml:space="preserve"> </w:t>
      </w:r>
      <w:r>
        <w:rPr>
          <w:lang w:val="ru-RU"/>
        </w:rPr>
        <w:t>испуњености</w:t>
      </w:r>
      <w:r>
        <w:t xml:space="preserve"> </w:t>
      </w:r>
      <w:r>
        <w:rPr>
          <w:lang w:val="ru-RU"/>
        </w:rPr>
        <w:t>услова</w:t>
      </w:r>
      <w:r>
        <w:t xml:space="preserve"> </w:t>
      </w:r>
      <w:r>
        <w:rPr>
          <w:lang w:val="ru-RU"/>
        </w:rPr>
        <w:t>електронски</w:t>
      </w:r>
      <w:r>
        <w:t xml:space="preserve"> </w:t>
      </w:r>
      <w:r>
        <w:rPr>
          <w:lang w:val="ru-RU"/>
        </w:rPr>
        <w:t>документ</w:t>
      </w:r>
      <w:r>
        <w:t xml:space="preserve">, </w:t>
      </w:r>
      <w:r>
        <w:rPr>
          <w:lang w:val="ru-RU"/>
        </w:rPr>
        <w:t>пону</w:t>
      </w:r>
      <w:r>
        <w:t>ђ</w:t>
      </w:r>
      <w:r>
        <w:rPr>
          <w:lang w:val="ru-RU"/>
        </w:rPr>
        <w:t>а</w:t>
      </w:r>
      <w:r>
        <w:t xml:space="preserve">ч </w:t>
      </w:r>
      <w:r>
        <w:rPr>
          <w:lang w:val="ru-RU"/>
        </w:rPr>
        <w:t>доставља</w:t>
      </w:r>
      <w:r>
        <w:t xml:space="preserve"> </w:t>
      </w:r>
      <w:r>
        <w:rPr>
          <w:lang w:val="ru-RU"/>
        </w:rPr>
        <w:t>копију</w:t>
      </w:r>
      <w:r>
        <w:t xml:space="preserve"> </w:t>
      </w:r>
      <w:r>
        <w:rPr>
          <w:lang w:val="ru-RU"/>
        </w:rPr>
        <w:t>електронског</w:t>
      </w:r>
      <w:r>
        <w:t xml:space="preserve"> </w:t>
      </w:r>
      <w:r>
        <w:rPr>
          <w:lang w:val="ru-RU"/>
        </w:rPr>
        <w:t>документа</w:t>
      </w:r>
      <w:r>
        <w:t xml:space="preserve"> </w:t>
      </w:r>
      <w:r>
        <w:rPr>
          <w:lang w:val="ru-RU"/>
        </w:rPr>
        <w:t>у</w:t>
      </w:r>
      <w:r>
        <w:t xml:space="preserve"> </w:t>
      </w:r>
      <w:r>
        <w:rPr>
          <w:lang w:val="ru-RU"/>
        </w:rPr>
        <w:t>писаном</w:t>
      </w:r>
      <w:r>
        <w:t xml:space="preserve"> </w:t>
      </w:r>
      <w:r>
        <w:rPr>
          <w:lang w:val="ru-RU"/>
        </w:rPr>
        <w:t>облику</w:t>
      </w:r>
      <w:r>
        <w:t xml:space="preserve">, </w:t>
      </w:r>
      <w:r>
        <w:rPr>
          <w:lang w:val="ru-RU"/>
        </w:rPr>
        <w:t>у</w:t>
      </w:r>
      <w:r>
        <w:t xml:space="preserve"> </w:t>
      </w:r>
      <w:r>
        <w:rPr>
          <w:lang w:val="ru-RU"/>
        </w:rPr>
        <w:t>складу</w:t>
      </w:r>
      <w:r>
        <w:t xml:space="preserve"> </w:t>
      </w:r>
      <w:r>
        <w:rPr>
          <w:lang w:val="ru-RU"/>
        </w:rPr>
        <w:t>са</w:t>
      </w:r>
      <w:r>
        <w:t xml:space="preserve"> </w:t>
      </w:r>
      <w:r>
        <w:rPr>
          <w:lang w:val="ru-RU"/>
        </w:rPr>
        <w:t>законом</w:t>
      </w:r>
      <w:r>
        <w:t xml:space="preserve"> </w:t>
      </w:r>
      <w:r>
        <w:rPr>
          <w:lang w:val="ru-RU"/>
        </w:rPr>
        <w:t>којим</w:t>
      </w:r>
      <w:r>
        <w:t xml:space="preserve"> </w:t>
      </w:r>
      <w:r>
        <w:rPr>
          <w:lang w:val="ru-RU"/>
        </w:rPr>
        <w:t>се</w:t>
      </w:r>
      <w:r>
        <w:t xml:space="preserve"> </w:t>
      </w:r>
      <w:r>
        <w:rPr>
          <w:lang w:val="ru-RU"/>
        </w:rPr>
        <w:t>уре</w:t>
      </w:r>
      <w:r>
        <w:t>ђ</w:t>
      </w:r>
      <w:r>
        <w:rPr>
          <w:lang w:val="ru-RU"/>
        </w:rPr>
        <w:t>ује</w:t>
      </w:r>
      <w:r>
        <w:t xml:space="preserve"> </w:t>
      </w:r>
      <w:r>
        <w:rPr>
          <w:lang w:val="ru-RU"/>
        </w:rPr>
        <w:t>електронски</w:t>
      </w:r>
      <w:r>
        <w:t xml:space="preserve"> </w:t>
      </w:r>
      <w:r>
        <w:rPr>
          <w:lang w:val="ru-RU"/>
        </w:rPr>
        <w:t>документ</w:t>
      </w:r>
      <w:r>
        <w:t xml:space="preserve">, </w:t>
      </w:r>
      <w:r>
        <w:rPr>
          <w:lang w:val="ru-RU"/>
        </w:rPr>
        <w:t>осим</w:t>
      </w:r>
      <w:r>
        <w:t xml:space="preserve"> </w:t>
      </w:r>
      <w:r>
        <w:rPr>
          <w:lang w:val="ru-RU"/>
        </w:rPr>
        <w:t>уколико</w:t>
      </w:r>
      <w:r>
        <w:t xml:space="preserve"> </w:t>
      </w:r>
      <w:r>
        <w:rPr>
          <w:lang w:val="ru-RU"/>
        </w:rPr>
        <w:t>подноси</w:t>
      </w:r>
      <w:r>
        <w:t xml:space="preserve"> </w:t>
      </w:r>
      <w:r>
        <w:rPr>
          <w:lang w:val="ru-RU"/>
        </w:rPr>
        <w:t>електронску</w:t>
      </w:r>
      <w:r>
        <w:t xml:space="preserve"> </w:t>
      </w:r>
      <w:r>
        <w:rPr>
          <w:lang w:val="ru-RU"/>
        </w:rPr>
        <w:t>понуду</w:t>
      </w:r>
      <w:r>
        <w:t xml:space="preserve"> </w:t>
      </w:r>
      <w:r>
        <w:rPr>
          <w:lang w:val="ru-RU"/>
        </w:rPr>
        <w:t>када</w:t>
      </w:r>
      <w:r>
        <w:t xml:space="preserve"> </w:t>
      </w:r>
      <w:r>
        <w:rPr>
          <w:lang w:val="ru-RU"/>
        </w:rPr>
        <w:t>се</w:t>
      </w:r>
      <w:r>
        <w:t xml:space="preserve"> </w:t>
      </w:r>
      <w:r>
        <w:rPr>
          <w:lang w:val="ru-RU"/>
        </w:rPr>
        <w:t>доказ</w:t>
      </w:r>
      <w:r>
        <w:t xml:space="preserve"> </w:t>
      </w:r>
      <w:r>
        <w:rPr>
          <w:lang w:val="ru-RU"/>
        </w:rPr>
        <w:t>доставља</w:t>
      </w:r>
      <w:r>
        <w:t xml:space="preserve"> </w:t>
      </w:r>
      <w:r>
        <w:rPr>
          <w:lang w:val="ru-RU"/>
        </w:rPr>
        <w:t>у</w:t>
      </w:r>
      <w:r>
        <w:t xml:space="preserve"> </w:t>
      </w:r>
      <w:r>
        <w:rPr>
          <w:lang w:val="ru-RU"/>
        </w:rPr>
        <w:t>изворном</w:t>
      </w:r>
      <w:r>
        <w:t xml:space="preserve"> </w:t>
      </w:r>
      <w:r>
        <w:rPr>
          <w:lang w:val="ru-RU"/>
        </w:rPr>
        <w:t>електронском</w:t>
      </w:r>
      <w:r>
        <w:t xml:space="preserve"> </w:t>
      </w:r>
      <w:r>
        <w:rPr>
          <w:lang w:val="ru-RU"/>
        </w:rPr>
        <w:t>облику</w:t>
      </w:r>
      <w:r>
        <w:t>.</w:t>
      </w:r>
    </w:p>
    <w:p w:rsidR="00C16554" w:rsidRDefault="00934294">
      <w:pPr>
        <w:pStyle w:val="ListParagraph1"/>
        <w:tabs>
          <w:tab w:val="left" w:pos="680"/>
        </w:tabs>
        <w:ind w:left="0"/>
        <w:jc w:val="both"/>
        <w:rPr>
          <w:lang w:val="ru-RU"/>
        </w:rPr>
      </w:pPr>
      <w:r>
        <w:rPr>
          <w:rFonts w:eastAsia="Times New Roman"/>
          <w:bCs/>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6554" w:rsidRDefault="00934294">
      <w:pPr>
        <w:pStyle w:val="ListParagraph1"/>
        <w:tabs>
          <w:tab w:val="left" w:pos="680"/>
        </w:tabs>
        <w:ind w:left="0"/>
        <w:jc w:val="both"/>
        <w:rPr>
          <w:rFonts w:eastAsia="Times New Roman"/>
          <w:b/>
          <w:bCs/>
          <w:color w:val="002060"/>
          <w:lang w:val="ru-RU"/>
        </w:rPr>
      </w:pPr>
      <w:r>
        <w:rPr>
          <w:rFonts w:eastAsia="Times New Roman"/>
          <w:bCs/>
          <w:lang w:val="ru-RU"/>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16554" w:rsidRDefault="00934294">
      <w:pPr>
        <w:pStyle w:val="ListParagraph1"/>
        <w:tabs>
          <w:tab w:val="left" w:pos="680"/>
        </w:tabs>
        <w:ind w:left="0"/>
        <w:jc w:val="both"/>
        <w:rPr>
          <w:rFonts w:eastAsia="Times New Roman"/>
          <w:bCs/>
        </w:rPr>
      </w:pPr>
      <w:r>
        <w:rPr>
          <w:rFonts w:eastAsia="Times New Roman"/>
          <w:bCs/>
          <w:lang w:val="ru-RU"/>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16554" w:rsidRDefault="00934294">
      <w:pPr>
        <w:pStyle w:val="ListParagraph1"/>
        <w:spacing w:line="240" w:lineRule="auto"/>
        <w:ind w:left="0" w:firstLine="720"/>
        <w:jc w:val="both"/>
        <w:rPr>
          <w:bCs/>
          <w:color w:val="auto"/>
        </w:rPr>
      </w:pPr>
      <w:r>
        <w:rPr>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bCs/>
          <w:iCs/>
          <w:color w:val="auto"/>
        </w:rPr>
        <w:t>(свих или појединих доказа о испуњености услова)</w:t>
      </w:r>
      <w:r>
        <w:rPr>
          <w:bCs/>
          <w:color w:val="auto"/>
        </w:rPr>
        <w:t>, понуђач ће бити дужан да достави:</w:t>
      </w:r>
    </w:p>
    <w:p w:rsidR="00C16554" w:rsidRDefault="00934294">
      <w:pPr>
        <w:jc w:val="both"/>
        <w:rPr>
          <w:rFonts w:ascii="Arial" w:eastAsia="Times New Roman" w:hAnsi="Arial" w:cs="Arial"/>
          <w:color w:val="auto"/>
          <w:lang w:val="pl-PL"/>
        </w:rPr>
      </w:pPr>
      <w:r>
        <w:rPr>
          <w:rFonts w:eastAsia="Times New Roman"/>
        </w:rPr>
        <w:tab/>
      </w:r>
    </w:p>
    <w:p w:rsidR="00C16554" w:rsidRDefault="00934294">
      <w:pPr>
        <w:pStyle w:val="ListParagraph1"/>
        <w:ind w:left="0"/>
        <w:jc w:val="both"/>
        <w:rPr>
          <w:b/>
          <w:bCs/>
          <w:iCs/>
          <w:color w:val="auto"/>
        </w:rPr>
      </w:pPr>
      <w:r>
        <w:rPr>
          <w:rFonts w:eastAsia="Times New Roman"/>
          <w:b/>
          <w:bCs/>
          <w:color w:val="auto"/>
        </w:rPr>
        <w:t>ОБАВЕЗНИ УСЛОВИ</w:t>
      </w:r>
    </w:p>
    <w:p w:rsidR="00C16554" w:rsidRDefault="00934294">
      <w:pPr>
        <w:pStyle w:val="ListParagraph1"/>
        <w:numPr>
          <w:ilvl w:val="0"/>
          <w:numId w:val="3"/>
        </w:numPr>
        <w:tabs>
          <w:tab w:val="left" w:pos="680"/>
        </w:tabs>
        <w:ind w:left="0" w:firstLine="1080"/>
        <w:jc w:val="both"/>
        <w:rPr>
          <w:rFonts w:eastAsia="Times New Roman"/>
          <w:bCs/>
          <w:color w:val="auto"/>
        </w:rPr>
      </w:pPr>
      <w:r>
        <w:rPr>
          <w:rFonts w:eastAsia="Times New Roman"/>
          <w:bCs/>
          <w:color w:val="auto"/>
        </w:rPr>
        <w:t xml:space="preserve">Чл. 75. ст. 1. тач. 1) ЗЈН, услов под редним бројем 1. наведен у табеларном приказу </w:t>
      </w:r>
      <w:r>
        <w:rPr>
          <w:rFonts w:eastAsia="Times New Roman"/>
          <w:b/>
          <w:bCs/>
          <w:color w:val="auto"/>
        </w:rPr>
        <w:t>обавезних услова</w:t>
      </w:r>
      <w:r>
        <w:rPr>
          <w:rFonts w:eastAsia="Times New Roman"/>
          <w:bCs/>
          <w:color w:val="auto"/>
        </w:rPr>
        <w:t xml:space="preserve"> –</w:t>
      </w:r>
      <w:r>
        <w:rPr>
          <w:rFonts w:eastAsia="Times New Roman"/>
          <w:b/>
          <w:bCs/>
          <w:color w:val="auto"/>
        </w:rPr>
        <w:t xml:space="preserve"> Доказ:</w:t>
      </w:r>
      <w:r>
        <w:rPr>
          <w:rFonts w:eastAsia="Times New Roman"/>
          <w:bCs/>
          <w:color w:val="auto"/>
        </w:rPr>
        <w:t xml:space="preserve"> </w:t>
      </w:r>
    </w:p>
    <w:p w:rsidR="00C16554" w:rsidRDefault="00934294">
      <w:pPr>
        <w:pStyle w:val="ListParagraph1"/>
        <w:tabs>
          <w:tab w:val="left" w:pos="680"/>
        </w:tabs>
        <w:ind w:left="0" w:firstLine="1080"/>
        <w:jc w:val="both"/>
        <w:rPr>
          <w:color w:val="auto"/>
        </w:rPr>
      </w:pPr>
      <w:r>
        <w:rPr>
          <w:rFonts w:eastAsia="Times New Roman"/>
          <w:b/>
          <w:bCs/>
          <w:color w:val="auto"/>
          <w:u w:val="single"/>
        </w:rPr>
        <w:t>Правна лица</w:t>
      </w:r>
      <w:r>
        <w:rPr>
          <w:rFonts w:eastAsia="Times New Roman"/>
          <w:bCs/>
          <w:color w:val="auto"/>
          <w:u w:val="single"/>
        </w:rPr>
        <w:t xml:space="preserve">: </w:t>
      </w:r>
      <w:r>
        <w:rPr>
          <w:rFonts w:eastAsia="Times New Roman"/>
          <w:bCs/>
          <w:color w:val="auto"/>
        </w:rPr>
        <w:t>И</w:t>
      </w:r>
      <w:r>
        <w:rPr>
          <w:iCs/>
          <w:color w:val="auto"/>
        </w:rPr>
        <w:t xml:space="preserve">звод </w:t>
      </w:r>
      <w:r>
        <w:rPr>
          <w:color w:val="auto"/>
          <w:lang w:val="ru-RU"/>
        </w:rPr>
        <w:t xml:space="preserve">из регистра Агенције за привредне регистре, односно извод из регистра надлежног </w:t>
      </w:r>
      <w:r>
        <w:rPr>
          <w:color w:val="auto"/>
        </w:rPr>
        <w:t>п</w:t>
      </w:r>
      <w:r>
        <w:rPr>
          <w:color w:val="auto"/>
          <w:lang w:val="ru-RU"/>
        </w:rPr>
        <w:t>ривредног суда</w:t>
      </w:r>
      <w:r>
        <w:rPr>
          <w:color w:val="auto"/>
        </w:rPr>
        <w:t xml:space="preserve">; </w:t>
      </w:r>
    </w:p>
    <w:p w:rsidR="00C16554" w:rsidRDefault="00934294">
      <w:pPr>
        <w:pStyle w:val="ListParagraph1"/>
        <w:tabs>
          <w:tab w:val="left" w:pos="680"/>
        </w:tabs>
        <w:ind w:left="0" w:firstLine="1080"/>
        <w:jc w:val="both"/>
        <w:rPr>
          <w:color w:val="auto"/>
        </w:rPr>
      </w:pPr>
      <w:r>
        <w:rPr>
          <w:b/>
          <w:color w:val="auto"/>
          <w:u w:val="single"/>
        </w:rPr>
        <w:t>Предузетници:</w:t>
      </w:r>
      <w:r>
        <w:rPr>
          <w:rFonts w:eastAsia="Times New Roman"/>
          <w:bCs/>
          <w:color w:val="auto"/>
        </w:rPr>
        <w:t xml:space="preserve"> И</w:t>
      </w:r>
      <w:r>
        <w:rPr>
          <w:iCs/>
          <w:color w:val="auto"/>
        </w:rPr>
        <w:t xml:space="preserve">звод </w:t>
      </w:r>
      <w:r>
        <w:rPr>
          <w:color w:val="auto"/>
          <w:lang w:val="ru-RU"/>
        </w:rPr>
        <w:t>из регистра Агенције за привредне регистре,</w:t>
      </w:r>
      <w:r>
        <w:rPr>
          <w:color w:val="auto"/>
        </w:rPr>
        <w:t>, односно извод из одговарајућег регистра.</w:t>
      </w:r>
    </w:p>
    <w:p w:rsidR="00C16554" w:rsidRDefault="00934294">
      <w:pPr>
        <w:pStyle w:val="ListParagraph1"/>
        <w:numPr>
          <w:ilvl w:val="0"/>
          <w:numId w:val="3"/>
        </w:numPr>
        <w:tabs>
          <w:tab w:val="left" w:pos="680"/>
        </w:tabs>
        <w:ind w:left="0" w:firstLine="1080"/>
        <w:jc w:val="both"/>
        <w:rPr>
          <w:color w:val="auto"/>
        </w:rPr>
      </w:pPr>
      <w:r>
        <w:rPr>
          <w:rFonts w:eastAsia="Times New Roman"/>
          <w:bCs/>
          <w:color w:val="auto"/>
        </w:rPr>
        <w:t xml:space="preserve">Чл. 75. ст. 1. тач. 2) ЗЈН, услов под редним бројем 2. наведен у табеларном приказу </w:t>
      </w:r>
      <w:r>
        <w:rPr>
          <w:rFonts w:eastAsia="Times New Roman"/>
          <w:b/>
          <w:bCs/>
          <w:color w:val="auto"/>
        </w:rPr>
        <w:t xml:space="preserve">обавезних услова </w:t>
      </w:r>
      <w:r>
        <w:rPr>
          <w:rFonts w:eastAsia="Times New Roman"/>
          <w:bCs/>
          <w:color w:val="auto"/>
        </w:rPr>
        <w:t xml:space="preserve">– </w:t>
      </w:r>
      <w:r>
        <w:rPr>
          <w:rFonts w:eastAsia="Times New Roman"/>
          <w:b/>
          <w:bCs/>
          <w:color w:val="auto"/>
        </w:rPr>
        <w:t>Доказ:</w:t>
      </w:r>
    </w:p>
    <w:p w:rsidR="00C16554" w:rsidRDefault="00934294">
      <w:pPr>
        <w:pStyle w:val="ListParagraph1"/>
        <w:tabs>
          <w:tab w:val="left" w:pos="680"/>
        </w:tabs>
        <w:ind w:left="0" w:firstLine="1080"/>
        <w:jc w:val="both"/>
        <w:rPr>
          <w:bCs/>
          <w:color w:val="auto"/>
        </w:rPr>
      </w:pPr>
      <w:r>
        <w:rPr>
          <w:b/>
          <w:color w:val="auto"/>
          <w:u w:val="single"/>
          <w:lang w:val="ru-RU"/>
        </w:rPr>
        <w:t>П</w:t>
      </w:r>
      <w:r>
        <w:rPr>
          <w:b/>
          <w:color w:val="auto"/>
          <w:u w:val="single"/>
        </w:rPr>
        <w:t>р</w:t>
      </w:r>
      <w:r>
        <w:rPr>
          <w:b/>
          <w:bCs/>
          <w:color w:val="auto"/>
          <w:u w:val="single"/>
          <w:lang w:val="ru-RU"/>
        </w:rPr>
        <w:t>авна лица:</w:t>
      </w:r>
      <w:r>
        <w:rPr>
          <w:bCs/>
          <w:color w:val="auto"/>
          <w:lang w:val="ru-RU"/>
        </w:rPr>
        <w:t xml:space="preserve"> </w:t>
      </w:r>
    </w:p>
    <w:p w:rsidR="00C16554" w:rsidRDefault="00934294">
      <w:pPr>
        <w:pStyle w:val="ListParagraph1"/>
        <w:tabs>
          <w:tab w:val="left" w:pos="680"/>
        </w:tabs>
        <w:ind w:left="0" w:firstLine="1080"/>
        <w:jc w:val="both"/>
        <w:rPr>
          <w:color w:val="auto"/>
        </w:rPr>
      </w:pPr>
      <w:r>
        <w:rPr>
          <w:bCs/>
          <w:color w:val="auto"/>
          <w:lang w:val="ru-RU"/>
        </w:rPr>
        <w:t>1</w:t>
      </w:r>
      <w:r>
        <w:rPr>
          <w:bCs/>
          <w:color w:val="auto"/>
        </w:rPr>
        <w:t>.</w:t>
      </w:r>
      <w:r>
        <w:rPr>
          <w:bCs/>
          <w:color w:val="auto"/>
          <w:lang w:val="ru-RU"/>
        </w:rPr>
        <w:t xml:space="preserve"> </w:t>
      </w:r>
      <w:r>
        <w:rPr>
          <w:color w:val="auto"/>
          <w:lang w:val="ru-RU"/>
        </w:rPr>
        <w:t>Извод из казнене евиденције, односно уверењ</w:t>
      </w:r>
      <w:r>
        <w:rPr>
          <w:color w:val="auto"/>
        </w:rPr>
        <w:t>e</w:t>
      </w:r>
      <w:r>
        <w:rPr>
          <w:b/>
          <w:color w:val="auto"/>
          <w:lang w:val="ru-RU"/>
        </w:rPr>
        <w:t xml:space="preserve"> основног суда </w:t>
      </w:r>
      <w:r>
        <w:rPr>
          <w:color w:val="auto"/>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color w:val="auto"/>
        </w:rPr>
        <w:t>.</w:t>
      </w:r>
      <w:r>
        <w:rPr>
          <w:color w:val="auto"/>
          <w:u w:val="single"/>
        </w:rPr>
        <w:t>Напомена</w:t>
      </w:r>
      <w:r>
        <w:rPr>
          <w:color w:val="auto"/>
        </w:rPr>
        <w:t xml:space="preserve">: Уколико уверење Основног суда не обухвата </w:t>
      </w:r>
      <w:r>
        <w:rPr>
          <w:color w:val="auto"/>
          <w:lang w:val="ru-RU"/>
        </w:rPr>
        <w:t>податке из казнене евиденције за кривична дела која су у надлежности редовног кривичног одељења Вишег суда</w:t>
      </w:r>
      <w:r>
        <w:rPr>
          <w:color w:val="auto"/>
        </w:rPr>
        <w:t xml:space="preserve">, потребно је поред уверења Основног суда доставити </w:t>
      </w:r>
      <w:r>
        <w:rPr>
          <w:b/>
          <w:color w:val="auto"/>
          <w:u w:val="single"/>
        </w:rPr>
        <w:t>И</w:t>
      </w:r>
      <w:r>
        <w:rPr>
          <w:color w:val="auto"/>
        </w:rPr>
        <w:t xml:space="preserve"> </w:t>
      </w:r>
      <w:r>
        <w:rPr>
          <w:b/>
          <w:color w:val="auto"/>
        </w:rPr>
        <w:t xml:space="preserve">УВЕРЕЊЕ </w:t>
      </w:r>
      <w:r>
        <w:rPr>
          <w:b/>
          <w:color w:val="auto"/>
          <w:lang w:val="ru-RU"/>
        </w:rPr>
        <w:t>ВИШЕГ СУДА</w:t>
      </w:r>
      <w:r>
        <w:rPr>
          <w:b/>
          <w:color w:val="auto"/>
        </w:rPr>
        <w:t xml:space="preserve"> </w:t>
      </w:r>
      <w:r>
        <w:rPr>
          <w:color w:val="auto"/>
          <w:lang w:val="ru-RU"/>
        </w:rPr>
        <w:t>на чијем подручју је седиште домаћег правног лица</w:t>
      </w:r>
      <w:r>
        <w:rPr>
          <w:color w:val="auto"/>
        </w:rPr>
        <w:t xml:space="preserve">, </w:t>
      </w:r>
      <w:r>
        <w:rPr>
          <w:color w:val="auto"/>
          <w:lang w:val="ru-RU"/>
        </w:rPr>
        <w:t xml:space="preserve">односно седиште представништва или огранка страног правног лица, којом се потврђује да </w:t>
      </w:r>
      <w:r>
        <w:rPr>
          <w:color w:val="auto"/>
        </w:rPr>
        <w:t xml:space="preserve">правно лице </w:t>
      </w:r>
      <w:r>
        <w:rPr>
          <w:color w:val="auto"/>
          <w:lang w:val="ru-RU"/>
        </w:rPr>
        <w:t>није осуђиван</w:t>
      </w:r>
      <w:r>
        <w:rPr>
          <w:color w:val="auto"/>
        </w:rPr>
        <w:t>о</w:t>
      </w:r>
      <w:r>
        <w:rPr>
          <w:color w:val="auto"/>
          <w:lang w:val="ru-RU"/>
        </w:rPr>
        <w:t xml:space="preserve"> за кривична дела против привреде</w:t>
      </w:r>
      <w:r>
        <w:rPr>
          <w:color w:val="auto"/>
        </w:rPr>
        <w:t xml:space="preserve"> и</w:t>
      </w:r>
      <w:r>
        <w:rPr>
          <w:color w:val="auto"/>
          <w:lang w:val="ru-RU"/>
        </w:rPr>
        <w:t xml:space="preserve"> кривично дело примања мита</w:t>
      </w:r>
      <w:r>
        <w:rPr>
          <w:color w:val="auto"/>
        </w:rPr>
        <w:t xml:space="preserve">; </w:t>
      </w:r>
    </w:p>
    <w:p w:rsidR="00C16554" w:rsidRDefault="00934294">
      <w:pPr>
        <w:pStyle w:val="ListParagraph1"/>
        <w:tabs>
          <w:tab w:val="left" w:pos="680"/>
        </w:tabs>
        <w:ind w:left="0" w:firstLine="1080"/>
        <w:jc w:val="both"/>
        <w:rPr>
          <w:color w:val="auto"/>
        </w:rPr>
      </w:pPr>
      <w:r>
        <w:rPr>
          <w:color w:val="auto"/>
          <w:lang w:val="ru-RU"/>
        </w:rPr>
        <w:t>2</w:t>
      </w:r>
      <w:r>
        <w:rPr>
          <w:color w:val="auto"/>
        </w:rPr>
        <w:t>.</w:t>
      </w:r>
      <w:r>
        <w:rPr>
          <w:color w:val="auto"/>
          <w:lang w:val="ru-RU"/>
        </w:rPr>
        <w:t xml:space="preserve"> Извод из казнене евиденције </w:t>
      </w:r>
      <w:r>
        <w:rPr>
          <w:b/>
          <w:color w:val="auto"/>
          <w:lang w:val="ru-RU"/>
        </w:rPr>
        <w:t>Посебног одељења за организовани криминал Вишег суда у Београду</w:t>
      </w:r>
      <w:r>
        <w:rPr>
          <w:color w:val="auto"/>
          <w:lang w:val="ru-RU"/>
        </w:rPr>
        <w:t xml:space="preserve">, којим се потврђује да правно лице није осуђивано за неко од кривичних дела организованог криминала; </w:t>
      </w:r>
    </w:p>
    <w:p w:rsidR="00C16554" w:rsidRDefault="00934294">
      <w:pPr>
        <w:pStyle w:val="ListParagraph1"/>
        <w:tabs>
          <w:tab w:val="left" w:pos="680"/>
        </w:tabs>
        <w:ind w:left="0" w:firstLine="1080"/>
        <w:jc w:val="both"/>
        <w:rPr>
          <w:color w:val="auto"/>
        </w:rPr>
      </w:pPr>
      <w:r>
        <w:rPr>
          <w:color w:val="auto"/>
          <w:lang w:val="ru-RU"/>
        </w:rPr>
        <w:t>3</w:t>
      </w:r>
      <w:r>
        <w:rPr>
          <w:color w:val="auto"/>
        </w:rPr>
        <w:t>.</w:t>
      </w:r>
      <w:r>
        <w:rPr>
          <w:color w:val="auto"/>
          <w:lang w:val="ru-RU"/>
        </w:rPr>
        <w:t xml:space="preserve"> Извод из казнене евиденције, односно уверење</w:t>
      </w:r>
      <w:r>
        <w:rPr>
          <w:b/>
          <w:color w:val="auto"/>
          <w:lang w:val="ru-RU"/>
        </w:rPr>
        <w:t xml:space="preserve"> надлежне полицијске управе МУП-а</w:t>
      </w:r>
      <w:r>
        <w:rPr>
          <w:color w:val="auto"/>
          <w:lang w:val="ru-RU"/>
        </w:rPr>
        <w:t xml:space="preserve">, којим се потврђује да </w:t>
      </w:r>
      <w:r>
        <w:rPr>
          <w:color w:val="auto"/>
        </w:rPr>
        <w:t>закон</w:t>
      </w:r>
      <w:r>
        <w:rPr>
          <w:color w:val="auto"/>
          <w:lang w:val="ru-RU"/>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Pr>
          <w:color w:val="auto"/>
        </w:rPr>
        <w:t>законс</w:t>
      </w:r>
      <w:r>
        <w:rPr>
          <w:color w:val="auto"/>
          <w:lang w:val="ru-RU"/>
        </w:rPr>
        <w:t xml:space="preserve">ког заступника). Уколико понуђач има више </w:t>
      </w:r>
      <w:r>
        <w:rPr>
          <w:color w:val="auto"/>
        </w:rPr>
        <w:t>зскон</w:t>
      </w:r>
      <w:r>
        <w:rPr>
          <w:color w:val="auto"/>
          <w:lang w:val="ru-RU"/>
        </w:rPr>
        <w:t xml:space="preserve">ских заступника дужан је да достави доказ за сваког од њих. </w:t>
      </w:r>
    </w:p>
    <w:p w:rsidR="00C16554" w:rsidRDefault="00934294">
      <w:pPr>
        <w:pStyle w:val="ListParagraph1"/>
        <w:tabs>
          <w:tab w:val="left" w:pos="680"/>
        </w:tabs>
        <w:ind w:left="0" w:firstLine="1080"/>
        <w:jc w:val="both"/>
        <w:rPr>
          <w:color w:val="auto"/>
        </w:rPr>
      </w:pPr>
      <w:r>
        <w:rPr>
          <w:b/>
          <w:color w:val="auto"/>
          <w:u w:val="single"/>
          <w:lang w:val="ru-RU"/>
        </w:rPr>
        <w:t>П</w:t>
      </w:r>
      <w:r>
        <w:rPr>
          <w:b/>
          <w:bCs/>
          <w:color w:val="auto"/>
          <w:u w:val="single"/>
          <w:lang w:val="ru-RU"/>
        </w:rPr>
        <w:t>редузетници и физичка лица</w:t>
      </w:r>
      <w:r>
        <w:rPr>
          <w:color w:val="auto"/>
          <w:u w:val="single"/>
          <w:lang w:val="ru-RU"/>
        </w:rPr>
        <w:t>:</w:t>
      </w:r>
      <w:r>
        <w:rPr>
          <w:color w:val="auto"/>
          <w:lang w:val="ru-RU"/>
        </w:rPr>
        <w:t xml:space="preserve"> Извод из казнене евиденције, односно уверење </w:t>
      </w:r>
      <w:r>
        <w:rPr>
          <w:b/>
          <w:color w:val="auto"/>
          <w:lang w:val="ru-RU"/>
        </w:rPr>
        <w:t>надлежне полицијске управе МУП-а</w:t>
      </w:r>
      <w:r>
        <w:rPr>
          <w:color w:val="auto"/>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16554" w:rsidRDefault="00934294">
      <w:pPr>
        <w:pStyle w:val="ListParagraph1"/>
        <w:tabs>
          <w:tab w:val="left" w:pos="680"/>
        </w:tabs>
        <w:ind w:left="0" w:firstLine="1080"/>
        <w:jc w:val="both"/>
        <w:rPr>
          <w:b/>
          <w:color w:val="auto"/>
        </w:rPr>
      </w:pPr>
      <w:r>
        <w:rPr>
          <w:b/>
          <w:color w:val="auto"/>
          <w:lang w:val="ru-RU"/>
        </w:rPr>
        <w:t>Доказ</w:t>
      </w:r>
      <w:r>
        <w:rPr>
          <w:b/>
          <w:color w:val="auto"/>
        </w:rPr>
        <w:t>и</w:t>
      </w:r>
      <w:r>
        <w:rPr>
          <w:b/>
          <w:color w:val="auto"/>
          <w:lang w:val="ru-RU"/>
        </w:rPr>
        <w:t xml:space="preserve"> не мо</w:t>
      </w:r>
      <w:r>
        <w:rPr>
          <w:b/>
          <w:color w:val="auto"/>
        </w:rPr>
        <w:t>гу</w:t>
      </w:r>
      <w:r>
        <w:rPr>
          <w:b/>
          <w:color w:val="auto"/>
          <w:lang w:val="ru-RU"/>
        </w:rPr>
        <w:t xml:space="preserve"> бити старији од два месеца пре отварања понуда</w:t>
      </w:r>
      <w:r>
        <w:rPr>
          <w:b/>
          <w:color w:val="auto"/>
        </w:rPr>
        <w:t>.</w:t>
      </w:r>
    </w:p>
    <w:p w:rsidR="00C16554" w:rsidRDefault="00934294">
      <w:pPr>
        <w:pStyle w:val="ListParagraph1"/>
        <w:numPr>
          <w:ilvl w:val="0"/>
          <w:numId w:val="3"/>
        </w:numPr>
        <w:tabs>
          <w:tab w:val="left" w:pos="680"/>
        </w:tabs>
        <w:ind w:left="0" w:firstLine="1080"/>
        <w:jc w:val="both"/>
        <w:rPr>
          <w:color w:val="auto"/>
        </w:rPr>
      </w:pPr>
      <w:r>
        <w:rPr>
          <w:rFonts w:eastAsia="Times New Roman"/>
          <w:bCs/>
          <w:color w:val="auto"/>
        </w:rPr>
        <w:t xml:space="preserve">Чл. 75. ст. 1. тач. 4) ЗЈН, услов под редним бројем 3. наведен у табеларном приказу </w:t>
      </w:r>
      <w:r>
        <w:rPr>
          <w:rFonts w:eastAsia="Times New Roman"/>
          <w:b/>
          <w:bCs/>
          <w:color w:val="auto"/>
        </w:rPr>
        <w:t xml:space="preserve">обавезних услова  </w:t>
      </w:r>
      <w:r>
        <w:rPr>
          <w:rFonts w:eastAsia="Times New Roman"/>
          <w:bCs/>
          <w:color w:val="auto"/>
        </w:rPr>
        <w:t>-</w:t>
      </w:r>
      <w:r>
        <w:rPr>
          <w:b/>
          <w:color w:val="auto"/>
        </w:rPr>
        <w:t xml:space="preserve"> Доказ: </w:t>
      </w:r>
    </w:p>
    <w:p w:rsidR="00C16554" w:rsidRDefault="00934294">
      <w:pPr>
        <w:pStyle w:val="ListParagraph1"/>
        <w:tabs>
          <w:tab w:val="left" w:pos="680"/>
        </w:tabs>
        <w:ind w:left="0" w:firstLine="1080"/>
        <w:jc w:val="both"/>
        <w:rPr>
          <w:color w:val="auto"/>
        </w:rPr>
      </w:pPr>
      <w:r>
        <w:rPr>
          <w:color w:val="auto"/>
          <w:lang w:val="ru-RU"/>
        </w:rPr>
        <w:t xml:space="preserve">Уверење </w:t>
      </w:r>
      <w:r>
        <w:rPr>
          <w:bCs/>
          <w:color w:val="auto"/>
          <w:lang w:val="ru-RU"/>
        </w:rPr>
        <w:t xml:space="preserve">Пореске управе Министарства финансија </w:t>
      </w:r>
      <w:r>
        <w:rPr>
          <w:color w:val="auto"/>
          <w:lang w:val="ru-RU"/>
        </w:rPr>
        <w:t xml:space="preserve">да је измирио доспеле порезе и доприносе и уверење надлежне управе </w:t>
      </w:r>
      <w:r>
        <w:rPr>
          <w:bCs/>
          <w:color w:val="auto"/>
          <w:lang w:val="ru-RU"/>
        </w:rPr>
        <w:t xml:space="preserve">локалне самоуправе </w:t>
      </w:r>
      <w:r>
        <w:rPr>
          <w:color w:val="auto"/>
          <w:lang w:val="ru-RU"/>
        </w:rPr>
        <w:t xml:space="preserve">да је измирио обавезе по основу изворних локалних јавних прихода или потврду </w:t>
      </w:r>
      <w:r>
        <w:rPr>
          <w:color w:val="auto"/>
        </w:rPr>
        <w:t xml:space="preserve">надлежног органа </w:t>
      </w:r>
      <w:r>
        <w:rPr>
          <w:color w:val="auto"/>
          <w:lang w:val="ru-RU"/>
        </w:rPr>
        <w:t xml:space="preserve">да се понуђач налази у поступку приватизације. </w:t>
      </w:r>
    </w:p>
    <w:p w:rsidR="00C16554" w:rsidRDefault="006E5FBF">
      <w:pPr>
        <w:pStyle w:val="ListParagraph1"/>
        <w:tabs>
          <w:tab w:val="left" w:pos="680"/>
        </w:tabs>
        <w:ind w:left="0" w:firstLine="1080"/>
        <w:jc w:val="both"/>
        <w:rPr>
          <w:b/>
          <w:color w:val="auto"/>
        </w:rPr>
      </w:pPr>
      <w:r>
        <w:rPr>
          <w:b/>
        </w:rPr>
        <w:t>4</w:t>
      </w:r>
      <w:r w:rsidR="00934294">
        <w:rPr>
          <w:b/>
        </w:rPr>
        <w:t>)</w:t>
      </w:r>
      <w:r w:rsidR="00934294">
        <w:t xml:space="preserve"> Услов из чл. 75. ст. 2. Закона – Доказ: Изјава о поштовању обавеза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 Образац ове конкурсне документације.</w:t>
      </w:r>
    </w:p>
    <w:p w:rsidR="00C16554" w:rsidRDefault="00934294">
      <w:pPr>
        <w:pStyle w:val="ListParagraph1"/>
        <w:tabs>
          <w:tab w:val="left" w:pos="680"/>
        </w:tabs>
        <w:ind w:left="0" w:firstLine="1080"/>
        <w:jc w:val="both"/>
        <w:rPr>
          <w:color w:val="auto"/>
        </w:rPr>
      </w:pPr>
      <w:r>
        <w:rPr>
          <w:b/>
          <w:color w:val="auto"/>
          <w:lang w:val="ru-RU"/>
        </w:rPr>
        <w:t>Доказ</w:t>
      </w:r>
      <w:r>
        <w:rPr>
          <w:b/>
          <w:color w:val="auto"/>
        </w:rPr>
        <w:t>и</w:t>
      </w:r>
      <w:r>
        <w:rPr>
          <w:b/>
          <w:color w:val="auto"/>
          <w:lang w:val="ru-RU"/>
        </w:rPr>
        <w:t xml:space="preserve"> не мо</w:t>
      </w:r>
      <w:r>
        <w:rPr>
          <w:b/>
          <w:color w:val="auto"/>
        </w:rPr>
        <w:t>гу</w:t>
      </w:r>
      <w:r>
        <w:rPr>
          <w:b/>
          <w:color w:val="auto"/>
          <w:lang w:val="ru-RU"/>
        </w:rPr>
        <w:t xml:space="preserve"> бити старији од два месеца пре отварања понуда</w:t>
      </w:r>
      <w:r>
        <w:rPr>
          <w:b/>
          <w:color w:val="auto"/>
        </w:rPr>
        <w:t>.</w:t>
      </w:r>
    </w:p>
    <w:p w:rsidR="00C16554" w:rsidRDefault="00C16554">
      <w:pPr>
        <w:pStyle w:val="ListParagraph1"/>
        <w:tabs>
          <w:tab w:val="left" w:pos="680"/>
        </w:tabs>
        <w:ind w:left="0" w:firstLine="1080"/>
        <w:jc w:val="both"/>
        <w:rPr>
          <w:color w:val="auto"/>
        </w:rPr>
      </w:pPr>
    </w:p>
    <w:p w:rsidR="00C16554" w:rsidRDefault="00C16554">
      <w:pPr>
        <w:pStyle w:val="ListParagraph1"/>
        <w:tabs>
          <w:tab w:val="left" w:pos="680"/>
        </w:tabs>
        <w:ind w:left="0" w:firstLine="1080"/>
        <w:jc w:val="both"/>
        <w:rPr>
          <w:color w:val="auto"/>
        </w:rPr>
      </w:pPr>
    </w:p>
    <w:p w:rsidR="00C16554" w:rsidRDefault="00C16554">
      <w:pPr>
        <w:pStyle w:val="ListParagraph1"/>
        <w:tabs>
          <w:tab w:val="left" w:pos="680"/>
        </w:tabs>
        <w:ind w:left="0" w:firstLine="1080"/>
        <w:jc w:val="both"/>
        <w:rPr>
          <w:color w:val="auto"/>
        </w:rPr>
      </w:pPr>
    </w:p>
    <w:p w:rsidR="00C16554" w:rsidRDefault="00C16554">
      <w:pPr>
        <w:pStyle w:val="ListParagraph1"/>
        <w:tabs>
          <w:tab w:val="left" w:pos="680"/>
        </w:tabs>
        <w:ind w:left="0" w:firstLine="1080"/>
        <w:jc w:val="both"/>
        <w:rPr>
          <w:color w:val="auto"/>
        </w:rPr>
      </w:pPr>
    </w:p>
    <w:p w:rsidR="00C16554" w:rsidRDefault="00C16554">
      <w:pPr>
        <w:pStyle w:val="ListParagraph1"/>
        <w:tabs>
          <w:tab w:val="left" w:pos="680"/>
        </w:tabs>
        <w:ind w:left="0" w:firstLine="1080"/>
        <w:jc w:val="both"/>
        <w:rPr>
          <w:color w:val="auto"/>
        </w:rPr>
      </w:pPr>
    </w:p>
    <w:p w:rsidR="00C16554" w:rsidRDefault="00C16554">
      <w:pPr>
        <w:pStyle w:val="ListParagraph1"/>
        <w:tabs>
          <w:tab w:val="left" w:pos="680"/>
        </w:tabs>
        <w:ind w:left="0" w:firstLine="1080"/>
        <w:jc w:val="both"/>
        <w:rPr>
          <w:color w:val="auto"/>
        </w:rPr>
      </w:pPr>
    </w:p>
    <w:p w:rsidR="00C16554" w:rsidRDefault="00C16554">
      <w:pPr>
        <w:pStyle w:val="ListParagraph1"/>
        <w:tabs>
          <w:tab w:val="left" w:pos="680"/>
        </w:tabs>
        <w:ind w:left="0" w:firstLine="1080"/>
        <w:jc w:val="both"/>
        <w:rPr>
          <w:color w:val="auto"/>
        </w:rPr>
      </w:pPr>
    </w:p>
    <w:p w:rsidR="00C16554" w:rsidRDefault="00C16554">
      <w:pPr>
        <w:pStyle w:val="ListParagraph1"/>
        <w:tabs>
          <w:tab w:val="left" w:pos="680"/>
        </w:tabs>
        <w:ind w:left="0" w:firstLine="1080"/>
        <w:jc w:val="both"/>
        <w:rPr>
          <w:color w:val="auto"/>
        </w:rPr>
      </w:pPr>
    </w:p>
    <w:p w:rsidR="00C16554" w:rsidRDefault="00C16554">
      <w:pPr>
        <w:pStyle w:val="ListParagraph1"/>
        <w:tabs>
          <w:tab w:val="left" w:pos="680"/>
        </w:tabs>
        <w:ind w:left="0" w:firstLine="1080"/>
        <w:jc w:val="both"/>
        <w:rPr>
          <w:color w:val="auto"/>
        </w:rPr>
      </w:pPr>
    </w:p>
    <w:p w:rsidR="00C16554" w:rsidRDefault="00C16554">
      <w:pPr>
        <w:pStyle w:val="ListParagraph1"/>
        <w:tabs>
          <w:tab w:val="left" w:pos="680"/>
        </w:tabs>
        <w:ind w:left="0" w:firstLine="1080"/>
        <w:jc w:val="both"/>
        <w:rPr>
          <w:color w:val="auto"/>
        </w:rPr>
      </w:pPr>
    </w:p>
    <w:p w:rsidR="006E5FBF" w:rsidRDefault="006E5FBF" w:rsidP="00525D61">
      <w:pPr>
        <w:pStyle w:val="ListParagraph1"/>
        <w:tabs>
          <w:tab w:val="left" w:pos="680"/>
        </w:tabs>
        <w:ind w:left="0"/>
        <w:jc w:val="both"/>
        <w:rPr>
          <w:color w:val="auto"/>
        </w:rPr>
      </w:pPr>
    </w:p>
    <w:p w:rsidR="006E5FBF" w:rsidRDefault="006E5FBF">
      <w:pPr>
        <w:pStyle w:val="ListParagraph1"/>
        <w:tabs>
          <w:tab w:val="left" w:pos="680"/>
        </w:tabs>
        <w:ind w:left="0" w:firstLine="1080"/>
        <w:jc w:val="both"/>
        <w:rPr>
          <w:color w:val="auto"/>
        </w:rPr>
      </w:pPr>
    </w:p>
    <w:p w:rsidR="00C16554" w:rsidRDefault="00C16554">
      <w:pPr>
        <w:pStyle w:val="ListParagraph1"/>
        <w:tabs>
          <w:tab w:val="left" w:pos="680"/>
        </w:tabs>
        <w:ind w:left="0" w:firstLine="1080"/>
        <w:jc w:val="both"/>
        <w:rPr>
          <w:color w:val="auto"/>
        </w:rPr>
      </w:pPr>
    </w:p>
    <w:p w:rsidR="00C16554" w:rsidRDefault="00934294">
      <w:pPr>
        <w:pStyle w:val="ListParagraph1"/>
        <w:shd w:val="clear" w:color="auto" w:fill="C6D9F1"/>
        <w:ind w:left="0"/>
        <w:jc w:val="center"/>
        <w:rPr>
          <w:b/>
          <w:bCs/>
          <w:iCs/>
          <w:sz w:val="28"/>
          <w:szCs w:val="28"/>
        </w:rPr>
      </w:pPr>
      <w:r>
        <w:rPr>
          <w:b/>
          <w:sz w:val="28"/>
          <w:szCs w:val="28"/>
        </w:rPr>
        <w:t>IV</w:t>
      </w:r>
      <w:r>
        <w:rPr>
          <w:b/>
          <w:bCs/>
          <w:iCs/>
          <w:sz w:val="28"/>
          <w:szCs w:val="28"/>
        </w:rPr>
        <w:t xml:space="preserve"> КРИТЕРИЈУМ ЗА ИЗБОР НАЈПОВОЉНИЈЕ ПОНУДЕ</w:t>
      </w:r>
    </w:p>
    <w:p w:rsidR="00C16554" w:rsidRDefault="00C16554">
      <w:pPr>
        <w:jc w:val="center"/>
        <w:rPr>
          <w:b/>
          <w:bCs/>
        </w:rPr>
      </w:pPr>
    </w:p>
    <w:p w:rsidR="00C16554" w:rsidRDefault="00934294">
      <w:pPr>
        <w:numPr>
          <w:ilvl w:val="0"/>
          <w:numId w:val="2"/>
        </w:numPr>
        <w:jc w:val="both"/>
        <w:rPr>
          <w:b/>
        </w:rPr>
      </w:pPr>
      <w:r>
        <w:rPr>
          <w:b/>
        </w:rPr>
        <w:t xml:space="preserve">Критеријум за доделу уговора: </w:t>
      </w:r>
    </w:p>
    <w:p w:rsidR="00C16554" w:rsidRDefault="00C16554">
      <w:pPr>
        <w:ind w:left="720"/>
        <w:jc w:val="both"/>
      </w:pPr>
    </w:p>
    <w:p w:rsidR="00C16554" w:rsidRDefault="00934294">
      <w:pPr>
        <w:ind w:left="720"/>
        <w:jc w:val="both"/>
      </w:pPr>
      <w:r>
        <w:t>Избор најповољније понуде наручилац ће извршити применом критеријума ,,</w:t>
      </w:r>
      <w:r>
        <w:rPr>
          <w:b/>
        </w:rPr>
        <w:t>најнижа понуђена цена</w:t>
      </w:r>
      <w:r>
        <w:t>“. Приликом оцене понуда као релевантна узимаће се укупна понуђена цена без ПДВ-а.</w:t>
      </w:r>
    </w:p>
    <w:p w:rsidR="00C16554" w:rsidRDefault="00C16554">
      <w:pPr>
        <w:pStyle w:val="ListParagraph1"/>
        <w:ind w:left="0"/>
        <w:jc w:val="both"/>
      </w:pPr>
    </w:p>
    <w:p w:rsidR="00C16554" w:rsidRDefault="00934294">
      <w:pPr>
        <w:pStyle w:val="ListParagraph1"/>
        <w:numPr>
          <w:ilvl w:val="0"/>
          <w:numId w:val="2"/>
        </w:numPr>
        <w:jc w:val="both"/>
        <w:rPr>
          <w:b/>
          <w:bCs/>
        </w:rPr>
      </w:pPr>
      <w:r>
        <w:rPr>
          <w:b/>
        </w:rPr>
        <w:t>Е</w:t>
      </w:r>
      <w:r>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16554" w:rsidRDefault="00C16554">
      <w:pPr>
        <w:jc w:val="both"/>
        <w:rPr>
          <w:b/>
          <w:bCs/>
        </w:rPr>
      </w:pPr>
    </w:p>
    <w:p w:rsidR="00C16554" w:rsidRDefault="00934294">
      <w:pPr>
        <w:ind w:left="709"/>
        <w:jc w:val="both"/>
        <w:rPr>
          <w:iCs/>
          <w:color w:val="auto"/>
        </w:rPr>
      </w:pPr>
      <w:r>
        <w:rPr>
          <w:iCs/>
          <w:color w:val="auto"/>
        </w:rPr>
        <w:t xml:space="preserve">Уколико две или више понуда имају исту најнижу понуђену цену, као најповољнија биће изабрана понуда оног понуђача који је </w:t>
      </w:r>
      <w:r w:rsidRPr="00454568">
        <w:rPr>
          <w:b/>
          <w:bCs/>
          <w:iCs/>
          <w:color w:val="auto"/>
        </w:rPr>
        <w:t>понудио дужи рок важења понуде</w:t>
      </w:r>
      <w:r>
        <w:rPr>
          <w:iCs/>
          <w:color w:val="auto"/>
        </w:rPr>
        <w:t xml:space="preserve">. </w:t>
      </w:r>
    </w:p>
    <w:p w:rsidR="00C16554" w:rsidRDefault="00934294">
      <w:pPr>
        <w:ind w:left="709"/>
        <w:jc w:val="both"/>
        <w:rPr>
          <w:b/>
          <w:bCs/>
          <w:iCs/>
          <w:color w:val="auto"/>
        </w:rPr>
      </w:pPr>
      <w:r>
        <w:rPr>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454568">
        <w:rPr>
          <w:b/>
          <w:bCs/>
          <w:color w:val="auto"/>
          <w:kern w:val="0"/>
          <w:lang w:eastAsia="en-US"/>
        </w:rPr>
        <w:t>извучен путем жреба</w:t>
      </w:r>
      <w:r>
        <w:rPr>
          <w:color w:val="auto"/>
          <w:kern w:val="0"/>
          <w:lang w:eastAsia="en-US"/>
        </w:rPr>
        <w:t xml:space="preserve">. </w:t>
      </w:r>
      <w:r>
        <w:rPr>
          <w:color w:val="auto"/>
        </w:rPr>
        <w:t xml:space="preserve">Наручилац ће писмено обавестити све понуђаче који су поднели понуде о датуму када ће се одржати извлачење путем жреба. </w:t>
      </w:r>
      <w:r>
        <w:rPr>
          <w:color w:val="auto"/>
          <w:kern w:val="0"/>
          <w:lang w:eastAsia="en-US"/>
        </w:rPr>
        <w:t xml:space="preserve">Жребом ће бити обухваћене само оне понуде које имају једнаку најнижу понуђену цену и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color w:val="auto"/>
        </w:rPr>
        <w:t>Понуђачима који не присуствују овом поступку, наручилац ће доставити записник извлачења путем жреба.</w:t>
      </w:r>
    </w:p>
    <w:p w:rsidR="00C16554" w:rsidRDefault="00C16554">
      <w:pPr>
        <w:ind w:left="709"/>
        <w:jc w:val="both"/>
        <w:rPr>
          <w:b/>
          <w:bCs/>
          <w:iCs/>
        </w:rPr>
      </w:pPr>
    </w:p>
    <w:p w:rsidR="00C16554" w:rsidRDefault="00C16554">
      <w:pPr>
        <w:ind w:left="709"/>
        <w:jc w:val="both"/>
        <w:rPr>
          <w:b/>
          <w:bCs/>
          <w:iCs/>
        </w:rPr>
      </w:pPr>
    </w:p>
    <w:p w:rsidR="00525D61" w:rsidRDefault="00525D61">
      <w:pPr>
        <w:ind w:left="709"/>
        <w:jc w:val="both"/>
        <w:rPr>
          <w:b/>
          <w:bCs/>
          <w:iCs/>
        </w:rPr>
      </w:pPr>
    </w:p>
    <w:p w:rsidR="00525D61" w:rsidRDefault="00525D61">
      <w:pPr>
        <w:ind w:left="709"/>
        <w:jc w:val="both"/>
        <w:rPr>
          <w:b/>
          <w:bCs/>
          <w:iCs/>
        </w:rPr>
      </w:pPr>
    </w:p>
    <w:p w:rsidR="00525D61" w:rsidRDefault="00525D61">
      <w:pPr>
        <w:ind w:left="709"/>
        <w:jc w:val="both"/>
        <w:rPr>
          <w:b/>
          <w:bCs/>
          <w:iCs/>
        </w:rPr>
      </w:pPr>
    </w:p>
    <w:p w:rsidR="00525D61" w:rsidRDefault="00525D61">
      <w:pPr>
        <w:ind w:left="709"/>
        <w:jc w:val="both"/>
        <w:rPr>
          <w:b/>
          <w:bCs/>
          <w:iCs/>
        </w:rPr>
      </w:pPr>
    </w:p>
    <w:p w:rsidR="00525D61" w:rsidRDefault="00525D61">
      <w:pPr>
        <w:ind w:left="709"/>
        <w:jc w:val="both"/>
        <w:rPr>
          <w:b/>
          <w:bCs/>
          <w:iCs/>
        </w:rPr>
      </w:pPr>
    </w:p>
    <w:p w:rsidR="00525D61" w:rsidRDefault="00525D61">
      <w:pPr>
        <w:ind w:left="709"/>
        <w:jc w:val="both"/>
        <w:rPr>
          <w:b/>
          <w:bCs/>
          <w:iCs/>
        </w:rPr>
      </w:pPr>
    </w:p>
    <w:p w:rsidR="00525D61" w:rsidRDefault="00525D61">
      <w:pPr>
        <w:ind w:left="709"/>
        <w:jc w:val="both"/>
        <w:rPr>
          <w:b/>
          <w:bCs/>
          <w:iCs/>
        </w:rPr>
      </w:pPr>
    </w:p>
    <w:p w:rsidR="00525D61" w:rsidRDefault="00525D61">
      <w:pPr>
        <w:ind w:left="709"/>
        <w:jc w:val="both"/>
        <w:rPr>
          <w:b/>
          <w:bCs/>
          <w:iCs/>
        </w:rPr>
      </w:pPr>
    </w:p>
    <w:p w:rsidR="00525D61" w:rsidRDefault="00525D61">
      <w:pPr>
        <w:ind w:left="709"/>
        <w:jc w:val="both"/>
        <w:rPr>
          <w:b/>
          <w:bCs/>
          <w:iCs/>
        </w:rPr>
      </w:pPr>
    </w:p>
    <w:p w:rsidR="00525D61" w:rsidRDefault="00525D61">
      <w:pPr>
        <w:ind w:left="709"/>
        <w:jc w:val="both"/>
        <w:rPr>
          <w:b/>
          <w:bCs/>
          <w:iCs/>
        </w:rPr>
      </w:pPr>
    </w:p>
    <w:p w:rsidR="00525D61" w:rsidRDefault="00525D61">
      <w:pPr>
        <w:ind w:left="709"/>
        <w:jc w:val="both"/>
        <w:rPr>
          <w:b/>
          <w:bCs/>
          <w:iCs/>
        </w:rPr>
      </w:pPr>
    </w:p>
    <w:p w:rsidR="00525D61" w:rsidRDefault="00525D61">
      <w:pPr>
        <w:ind w:left="709"/>
        <w:jc w:val="both"/>
        <w:rPr>
          <w:b/>
          <w:bCs/>
          <w:iCs/>
        </w:rPr>
      </w:pPr>
    </w:p>
    <w:p w:rsidR="00525D61" w:rsidRDefault="00525D61">
      <w:pPr>
        <w:ind w:left="709"/>
        <w:jc w:val="both"/>
        <w:rPr>
          <w:b/>
          <w:bCs/>
          <w:iCs/>
        </w:rPr>
      </w:pPr>
    </w:p>
    <w:p w:rsidR="00525D61" w:rsidRDefault="00525D61">
      <w:pPr>
        <w:ind w:left="709"/>
        <w:jc w:val="both"/>
        <w:rPr>
          <w:b/>
          <w:bCs/>
          <w:iCs/>
        </w:rPr>
      </w:pPr>
    </w:p>
    <w:p w:rsidR="00525D61" w:rsidRDefault="00525D61">
      <w:pPr>
        <w:ind w:left="709"/>
        <w:jc w:val="both"/>
        <w:rPr>
          <w:b/>
          <w:bCs/>
          <w:iCs/>
        </w:rPr>
      </w:pPr>
    </w:p>
    <w:p w:rsidR="00525D61" w:rsidRDefault="00525D61">
      <w:pPr>
        <w:ind w:left="709"/>
        <w:jc w:val="both"/>
        <w:rPr>
          <w:b/>
          <w:bCs/>
          <w:iCs/>
        </w:rPr>
      </w:pPr>
    </w:p>
    <w:p w:rsidR="00525D61" w:rsidRDefault="00525D61">
      <w:pPr>
        <w:ind w:left="709"/>
        <w:jc w:val="both"/>
        <w:rPr>
          <w:b/>
          <w:bCs/>
          <w:iCs/>
        </w:rPr>
      </w:pPr>
    </w:p>
    <w:p w:rsidR="00C16554" w:rsidRDefault="00C16554">
      <w:pPr>
        <w:ind w:left="709"/>
        <w:jc w:val="both"/>
        <w:rPr>
          <w:b/>
          <w:bCs/>
          <w:iCs/>
        </w:rPr>
      </w:pPr>
    </w:p>
    <w:p w:rsidR="00C16554" w:rsidRDefault="00934294">
      <w:pPr>
        <w:pStyle w:val="ListParagraph1"/>
        <w:shd w:val="clear" w:color="auto" w:fill="C6D9F1"/>
        <w:ind w:left="0"/>
        <w:jc w:val="center"/>
        <w:rPr>
          <w:b/>
          <w:bCs/>
          <w:iCs/>
          <w:sz w:val="28"/>
          <w:szCs w:val="28"/>
        </w:rPr>
      </w:pPr>
      <w:r>
        <w:rPr>
          <w:b/>
          <w:sz w:val="28"/>
          <w:szCs w:val="28"/>
        </w:rPr>
        <w:t>V ОБРАСЦИ КОЈИ ЧИНЕ САСТАВНИ ДЕО ПОНУДЕ</w:t>
      </w:r>
    </w:p>
    <w:p w:rsidR="00C16554" w:rsidRDefault="00C16554">
      <w:pPr>
        <w:pStyle w:val="ListParagraph1"/>
        <w:ind w:left="0"/>
        <w:jc w:val="both"/>
      </w:pPr>
    </w:p>
    <w:p w:rsidR="00C16554" w:rsidRDefault="00934294">
      <w:pPr>
        <w:pStyle w:val="ListParagraph1"/>
        <w:ind w:left="0"/>
        <w:jc w:val="both"/>
      </w:pPr>
      <w:r>
        <w:t>Саставни део понуде чине следећи обрасци:</w:t>
      </w:r>
    </w:p>
    <w:p w:rsidR="00C16554" w:rsidRDefault="00C16554">
      <w:pPr>
        <w:pStyle w:val="ListParagraph1"/>
        <w:ind w:left="0"/>
        <w:jc w:val="both"/>
      </w:pPr>
    </w:p>
    <w:p w:rsidR="00C16554" w:rsidRDefault="00934294" w:rsidP="00454568">
      <w:pPr>
        <w:pStyle w:val="ListParagraph1"/>
        <w:numPr>
          <w:ilvl w:val="0"/>
          <w:numId w:val="10"/>
        </w:numPr>
        <w:spacing w:line="240" w:lineRule="auto"/>
        <w:jc w:val="both"/>
      </w:pPr>
      <w:r>
        <w:t>Образац понуде (Образац 1);</w:t>
      </w:r>
    </w:p>
    <w:p w:rsidR="00C16554" w:rsidRDefault="00934294" w:rsidP="00454568">
      <w:pPr>
        <w:pStyle w:val="ListParagraph1"/>
        <w:numPr>
          <w:ilvl w:val="0"/>
          <w:numId w:val="10"/>
        </w:numPr>
        <w:spacing w:line="240" w:lineRule="auto"/>
        <w:jc w:val="both"/>
      </w:pPr>
      <w:r>
        <w:t xml:space="preserve">Образац трошкова припреме понуде (Образац 2); </w:t>
      </w:r>
    </w:p>
    <w:p w:rsidR="00C16554" w:rsidRDefault="00934294" w:rsidP="00454568">
      <w:pPr>
        <w:pStyle w:val="ListParagraph1"/>
        <w:numPr>
          <w:ilvl w:val="0"/>
          <w:numId w:val="10"/>
        </w:numPr>
        <w:spacing w:line="240" w:lineRule="auto"/>
        <w:jc w:val="both"/>
      </w:pPr>
      <w:r>
        <w:t>Образац изјаве о независној понуди (Образац 3);</w:t>
      </w:r>
    </w:p>
    <w:p w:rsidR="00C16554" w:rsidRDefault="00934294" w:rsidP="00454568">
      <w:pPr>
        <w:pStyle w:val="ListParagraph1"/>
        <w:numPr>
          <w:ilvl w:val="0"/>
          <w:numId w:val="10"/>
        </w:numPr>
        <w:spacing w:line="240" w:lineRule="auto"/>
        <w:jc w:val="both"/>
      </w:pPr>
      <w:r>
        <w:t>Образац изјаве понуђача о испуњености услова за учешће у поступку јавне набавке - чл. 75. и 76. ЗЈН, наведених овом конурсном документацијом, (Образац 4);</w:t>
      </w:r>
    </w:p>
    <w:p w:rsidR="00C16554" w:rsidRPr="00454568" w:rsidRDefault="00934294" w:rsidP="00454568">
      <w:pPr>
        <w:pStyle w:val="ListParagraph"/>
        <w:numPr>
          <w:ilvl w:val="0"/>
          <w:numId w:val="10"/>
        </w:numPr>
        <w:spacing w:line="240" w:lineRule="auto"/>
        <w:jc w:val="both"/>
        <w:rPr>
          <w:color w:val="auto"/>
        </w:rPr>
      </w:pPr>
      <w:r w:rsidRPr="00454568">
        <w:rPr>
          <w:color w:val="auto"/>
        </w:rPr>
        <w:t xml:space="preserve">Образац изјаве подизвођача о испуњености услова за учешће у поступку јавне набавке  - чл. 75. ЗЈН, </w:t>
      </w:r>
      <w:r w:rsidRPr="00454568">
        <w:rPr>
          <w:iCs/>
          <w:color w:val="auto"/>
        </w:rPr>
        <w:t>наведених овом конкурсном документацијом</w:t>
      </w:r>
      <w:r w:rsidRPr="00454568">
        <w:rPr>
          <w:color w:val="auto"/>
        </w:rPr>
        <w:t xml:space="preserve"> (Образац 5);</w:t>
      </w:r>
    </w:p>
    <w:p w:rsidR="00C16554" w:rsidRDefault="00454568" w:rsidP="00454568">
      <w:pPr>
        <w:pStyle w:val="ListParagraph"/>
        <w:keepLines/>
        <w:numPr>
          <w:ilvl w:val="0"/>
          <w:numId w:val="10"/>
        </w:numPr>
        <w:suppressAutoHyphens w:val="0"/>
        <w:spacing w:line="240" w:lineRule="auto"/>
        <w:jc w:val="both"/>
      </w:pPr>
      <w:r>
        <w:t>Модел уговора.</w:t>
      </w:r>
    </w:p>
    <w:p w:rsidR="00C16554" w:rsidRDefault="00C16554">
      <w:pPr>
        <w:keepLines/>
        <w:suppressAutoHyphens w:val="0"/>
        <w:spacing w:line="240" w:lineRule="auto"/>
        <w:ind w:left="360"/>
        <w:jc w:val="both"/>
      </w:pPr>
    </w:p>
    <w:p w:rsidR="00C16554" w:rsidRDefault="00C16554">
      <w:pPr>
        <w:keepLines/>
        <w:suppressAutoHyphens w:val="0"/>
        <w:spacing w:line="240" w:lineRule="auto"/>
        <w:jc w:val="both"/>
      </w:pPr>
    </w:p>
    <w:p w:rsidR="00C16554" w:rsidRDefault="00C16554">
      <w:pPr>
        <w:keepLines/>
        <w:suppressAutoHyphens w:val="0"/>
        <w:spacing w:line="240" w:lineRule="auto"/>
        <w:jc w:val="both"/>
      </w:pPr>
    </w:p>
    <w:p w:rsidR="00C16554" w:rsidRDefault="00C16554">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525D61" w:rsidRDefault="00525D61">
      <w:pPr>
        <w:keepLines/>
        <w:suppressAutoHyphens w:val="0"/>
        <w:spacing w:line="240" w:lineRule="auto"/>
        <w:jc w:val="both"/>
      </w:pPr>
    </w:p>
    <w:p w:rsidR="00C16554" w:rsidRDefault="00C16554">
      <w:pPr>
        <w:keepLines/>
        <w:suppressAutoHyphens w:val="0"/>
        <w:spacing w:line="240" w:lineRule="auto"/>
        <w:jc w:val="both"/>
      </w:pPr>
    </w:p>
    <w:p w:rsidR="00C16554" w:rsidRDefault="00C16554">
      <w:pPr>
        <w:keepLines/>
        <w:suppressAutoHyphens w:val="0"/>
        <w:spacing w:line="240" w:lineRule="auto"/>
        <w:jc w:val="both"/>
      </w:pPr>
    </w:p>
    <w:p w:rsidR="00C16554" w:rsidRDefault="00934294">
      <w:pPr>
        <w:ind w:left="720"/>
        <w:jc w:val="right"/>
        <w:rPr>
          <w:b/>
          <w:bCs/>
          <w:iCs/>
          <w:sz w:val="28"/>
          <w:szCs w:val="28"/>
        </w:rPr>
      </w:pPr>
      <w:r>
        <w:rPr>
          <w:b/>
          <w:bCs/>
          <w:iCs/>
          <w:sz w:val="28"/>
          <w:szCs w:val="28"/>
        </w:rPr>
        <w:t>(ОБРАЗАЦ 1)</w:t>
      </w:r>
    </w:p>
    <w:p w:rsidR="00C16554" w:rsidRDefault="00C16554">
      <w:pPr>
        <w:ind w:left="720"/>
        <w:jc w:val="center"/>
        <w:rPr>
          <w:b/>
          <w:bCs/>
          <w:iCs/>
          <w:sz w:val="28"/>
          <w:szCs w:val="28"/>
        </w:rPr>
      </w:pPr>
    </w:p>
    <w:p w:rsidR="00C16554" w:rsidRDefault="00934294">
      <w:pPr>
        <w:ind w:left="720"/>
        <w:jc w:val="center"/>
        <w:rPr>
          <w:b/>
          <w:bCs/>
          <w:iCs/>
          <w:sz w:val="28"/>
          <w:szCs w:val="28"/>
        </w:rPr>
      </w:pPr>
      <w:r>
        <w:rPr>
          <w:b/>
          <w:bCs/>
          <w:iCs/>
          <w:sz w:val="28"/>
          <w:szCs w:val="28"/>
        </w:rPr>
        <w:t>ОБРАЗАЦ ПОНУДЕ</w:t>
      </w:r>
    </w:p>
    <w:p w:rsidR="00C16554" w:rsidRDefault="00934294">
      <w:pPr>
        <w:keepLines/>
        <w:suppressAutoHyphens w:val="0"/>
        <w:spacing w:before="60" w:line="240" w:lineRule="auto"/>
        <w:jc w:val="center"/>
        <w:rPr>
          <w:b/>
          <w:color w:val="auto"/>
          <w:kern w:val="0"/>
          <w:szCs w:val="20"/>
          <w:lang w:eastAsia="en-US"/>
        </w:rPr>
      </w:pPr>
      <w:r>
        <w:rPr>
          <w:b/>
          <w:color w:val="auto"/>
          <w:kern w:val="0"/>
          <w:szCs w:val="20"/>
          <w:lang w:eastAsia="en-US"/>
        </w:rPr>
        <w:t>Саставни део обрасца понуде чини спецификација услуга</w:t>
      </w:r>
    </w:p>
    <w:p w:rsidR="00C16554" w:rsidRDefault="00C16554">
      <w:pPr>
        <w:rPr>
          <w:b/>
          <w:bCs/>
          <w:iCs/>
          <w:sz w:val="28"/>
          <w:szCs w:val="28"/>
          <w:u w:val="single"/>
        </w:rPr>
      </w:pPr>
    </w:p>
    <w:p w:rsidR="00C16554" w:rsidRDefault="00934294">
      <w:pPr>
        <w:jc w:val="both"/>
        <w:rPr>
          <w:iCs/>
        </w:rPr>
      </w:pPr>
      <w:r>
        <w:rPr>
          <w:iCs/>
        </w:rPr>
        <w:t>Понуда бр</w:t>
      </w:r>
      <w:r w:rsidR="005235DA">
        <w:rPr>
          <w:iCs/>
        </w:rPr>
        <w:t>ој</w:t>
      </w:r>
      <w:r>
        <w:rPr>
          <w:iCs/>
        </w:rPr>
        <w:t xml:space="preserve"> ________________ за јавну набавку  </w:t>
      </w:r>
      <w:r w:rsidR="005235DA">
        <w:rPr>
          <w:iCs/>
        </w:rPr>
        <w:t xml:space="preserve">мале вредности </w:t>
      </w:r>
      <w:r>
        <w:rPr>
          <w:iCs/>
        </w:rPr>
        <w:t xml:space="preserve">– </w:t>
      </w:r>
      <w:r w:rsidR="005235DA">
        <w:rPr>
          <w:iCs/>
        </w:rPr>
        <w:t xml:space="preserve">набавка </w:t>
      </w:r>
      <w:r w:rsidR="00525D61">
        <w:rPr>
          <w:iCs/>
        </w:rPr>
        <w:t>услуге обезбеђења  ЈН бр. 07</w:t>
      </w:r>
      <w:r>
        <w:rPr>
          <w:iCs/>
        </w:rPr>
        <w:t>/20.</w:t>
      </w:r>
    </w:p>
    <w:p w:rsidR="00C16554" w:rsidRDefault="00934294">
      <w:pPr>
        <w:jc w:val="both"/>
        <w:rPr>
          <w:b/>
          <w:bCs/>
          <w:iCs/>
        </w:rPr>
      </w:pPr>
      <w:r>
        <w:rPr>
          <w:b/>
          <w:bCs/>
          <w:iCs/>
        </w:rPr>
        <w:t xml:space="preserve"> </w:t>
      </w:r>
    </w:p>
    <w:p w:rsidR="00C16554" w:rsidRDefault="00C16554">
      <w:pPr>
        <w:jc w:val="both"/>
        <w:rPr>
          <w:iCs/>
        </w:rPr>
      </w:pPr>
    </w:p>
    <w:p w:rsidR="00C16554" w:rsidRDefault="00934294">
      <w:pPr>
        <w:rPr>
          <w:iCs/>
        </w:rPr>
      </w:pPr>
      <w:r>
        <w:rPr>
          <w:b/>
          <w:bCs/>
          <w:iCs/>
        </w:rPr>
        <w:t>1) ОПШТI ПОДАЦИ О ПОНУЂАЧУ</w:t>
      </w:r>
    </w:p>
    <w:tbl>
      <w:tblPr>
        <w:tblW w:w="9281" w:type="dxa"/>
        <w:tblLook w:val="0000"/>
      </w:tblPr>
      <w:tblGrid>
        <w:gridCol w:w="4621"/>
        <w:gridCol w:w="2349"/>
        <w:gridCol w:w="2311"/>
      </w:tblGrid>
      <w:tr w:rsidR="00C16554">
        <w:tc>
          <w:tcPr>
            <w:tcW w:w="4621" w:type="dxa"/>
            <w:tcBorders>
              <w:top w:val="single" w:sz="4" w:space="0" w:color="000000"/>
              <w:left w:val="single" w:sz="4" w:space="0" w:color="000000"/>
              <w:bottom w:val="single" w:sz="4" w:space="0" w:color="000000"/>
            </w:tcBorders>
            <w:shd w:val="clear" w:color="auto" w:fill="auto"/>
          </w:tcPr>
          <w:p w:rsidR="00C16554" w:rsidRDefault="00934294">
            <w:pPr>
              <w:jc w:val="both"/>
              <w:rPr>
                <w:b/>
                <w:bCs/>
                <w:iCs/>
              </w:rPr>
            </w:pPr>
            <w:r>
              <w:rPr>
                <w:iCs/>
              </w:rPr>
              <w:t>Назив понуђача:</w:t>
            </w:r>
          </w:p>
          <w:p w:rsidR="00C16554" w:rsidRDefault="00C16554">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rPr>
                <w:b/>
                <w:bCs/>
                <w:iCs/>
              </w:rPr>
            </w:pPr>
          </w:p>
          <w:p w:rsidR="00C16554" w:rsidRDefault="00C16554">
            <w:pPr>
              <w:rPr>
                <w:b/>
                <w:bCs/>
                <w:iCs/>
              </w:rPr>
            </w:pPr>
          </w:p>
        </w:tc>
      </w:tr>
      <w:tr w:rsidR="00C16554">
        <w:tc>
          <w:tcPr>
            <w:tcW w:w="4621" w:type="dxa"/>
            <w:tcBorders>
              <w:top w:val="single" w:sz="4" w:space="0" w:color="000000"/>
              <w:left w:val="single" w:sz="4" w:space="0" w:color="000000"/>
              <w:bottom w:val="single" w:sz="4" w:space="0" w:color="000000"/>
            </w:tcBorders>
            <w:shd w:val="clear" w:color="auto" w:fill="auto"/>
          </w:tcPr>
          <w:p w:rsidR="00C16554" w:rsidRDefault="00934294">
            <w:pPr>
              <w:jc w:val="both"/>
              <w:rPr>
                <w:b/>
                <w:bCs/>
                <w:iCs/>
              </w:rPr>
            </w:pPr>
            <w:r>
              <w:rPr>
                <w:iCs/>
              </w:rPr>
              <w:t>Адреса понуђача:</w:t>
            </w:r>
          </w:p>
          <w:p w:rsidR="00C16554" w:rsidRDefault="00C16554">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rPr>
                <w:b/>
                <w:bCs/>
                <w:iCs/>
              </w:rPr>
            </w:pPr>
          </w:p>
          <w:p w:rsidR="00C16554" w:rsidRDefault="00C16554">
            <w:pPr>
              <w:rPr>
                <w:b/>
                <w:bCs/>
                <w:iCs/>
              </w:rPr>
            </w:pPr>
          </w:p>
        </w:tc>
      </w:tr>
      <w:tr w:rsidR="00C16554">
        <w:tc>
          <w:tcPr>
            <w:tcW w:w="4621" w:type="dxa"/>
            <w:tcBorders>
              <w:top w:val="single" w:sz="4" w:space="0" w:color="000000"/>
              <w:left w:val="single" w:sz="4" w:space="0" w:color="000000"/>
              <w:bottom w:val="single" w:sz="4" w:space="0" w:color="000000"/>
            </w:tcBorders>
            <w:shd w:val="clear" w:color="auto" w:fill="auto"/>
          </w:tcPr>
          <w:p w:rsidR="00C16554" w:rsidRDefault="00934294">
            <w:pPr>
              <w:jc w:val="both"/>
              <w:rPr>
                <w:b/>
                <w:bCs/>
                <w:iCs/>
              </w:rPr>
            </w:pPr>
            <w:r>
              <w:rPr>
                <w:iCs/>
              </w:rPr>
              <w:t>Матични број понуђача:</w:t>
            </w:r>
          </w:p>
          <w:p w:rsidR="00C16554" w:rsidRDefault="00C16554">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rPr>
                <w:b/>
                <w:bCs/>
                <w:iCs/>
              </w:rPr>
            </w:pPr>
          </w:p>
          <w:p w:rsidR="00C16554" w:rsidRDefault="00C16554">
            <w:pPr>
              <w:rPr>
                <w:b/>
                <w:bCs/>
                <w:iCs/>
              </w:rPr>
            </w:pPr>
          </w:p>
        </w:tc>
      </w:tr>
      <w:tr w:rsidR="00C16554">
        <w:tc>
          <w:tcPr>
            <w:tcW w:w="4621" w:type="dxa"/>
            <w:tcBorders>
              <w:top w:val="single" w:sz="4" w:space="0" w:color="000000"/>
              <w:left w:val="single" w:sz="4" w:space="0" w:color="000000"/>
              <w:bottom w:val="single" w:sz="4" w:space="0" w:color="000000"/>
            </w:tcBorders>
            <w:shd w:val="clear" w:color="auto" w:fill="auto"/>
          </w:tcPr>
          <w:p w:rsidR="00C16554" w:rsidRDefault="00934294">
            <w:pPr>
              <w:jc w:val="both"/>
              <w:rPr>
                <w:b/>
                <w:bCs/>
                <w:iCs/>
              </w:rPr>
            </w:pPr>
            <w:r>
              <w:rPr>
                <w:iCs/>
              </w:rPr>
              <w:t>Порески идентификациони број понуђача (ПIБ):</w:t>
            </w:r>
          </w:p>
          <w:p w:rsidR="00C16554" w:rsidRDefault="00C16554">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rPr>
                <w:b/>
                <w:bCs/>
                <w:iCs/>
              </w:rPr>
            </w:pPr>
          </w:p>
        </w:tc>
      </w:tr>
      <w:tr w:rsidR="00C16554">
        <w:tc>
          <w:tcPr>
            <w:tcW w:w="4621" w:type="dxa"/>
            <w:tcBorders>
              <w:top w:val="single" w:sz="4" w:space="0" w:color="000000"/>
              <w:left w:val="single" w:sz="4" w:space="0" w:color="000000"/>
              <w:bottom w:val="single" w:sz="4" w:space="0" w:color="000000"/>
            </w:tcBorders>
            <w:shd w:val="clear" w:color="auto" w:fill="auto"/>
          </w:tcPr>
          <w:p w:rsidR="00C16554" w:rsidRDefault="00934294">
            <w:pPr>
              <w:jc w:val="both"/>
              <w:rPr>
                <w:b/>
                <w:bCs/>
                <w:iCs/>
              </w:rPr>
            </w:pPr>
            <w:r>
              <w:rPr>
                <w:iCs/>
              </w:rPr>
              <w:t>Име особе за контакт:</w:t>
            </w:r>
          </w:p>
          <w:p w:rsidR="00C16554" w:rsidRDefault="00C16554">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rPr>
                <w:b/>
                <w:bCs/>
                <w:iCs/>
              </w:rPr>
            </w:pPr>
          </w:p>
          <w:p w:rsidR="00C16554" w:rsidRDefault="00C16554">
            <w:pPr>
              <w:rPr>
                <w:b/>
                <w:bCs/>
                <w:iCs/>
              </w:rPr>
            </w:pPr>
          </w:p>
        </w:tc>
      </w:tr>
      <w:tr w:rsidR="00C16554">
        <w:tc>
          <w:tcPr>
            <w:tcW w:w="4621" w:type="dxa"/>
            <w:tcBorders>
              <w:top w:val="single" w:sz="4" w:space="0" w:color="000000"/>
              <w:left w:val="single" w:sz="4" w:space="0" w:color="000000"/>
              <w:bottom w:val="single" w:sz="4" w:space="0" w:color="000000"/>
            </w:tcBorders>
            <w:shd w:val="clear" w:color="auto" w:fill="auto"/>
          </w:tcPr>
          <w:p w:rsidR="00C16554" w:rsidRDefault="00934294">
            <w:pPr>
              <w:jc w:val="both"/>
              <w:rPr>
                <w:b/>
                <w:bCs/>
                <w:iCs/>
              </w:rPr>
            </w:pPr>
            <w:r>
              <w:rPr>
                <w:iCs/>
              </w:rPr>
              <w:t>Електронска адреса понуђача (е-маил):</w:t>
            </w:r>
          </w:p>
          <w:p w:rsidR="00C16554" w:rsidRDefault="00C16554">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rPr>
                <w:b/>
                <w:bCs/>
                <w:iCs/>
              </w:rPr>
            </w:pPr>
          </w:p>
        </w:tc>
      </w:tr>
      <w:tr w:rsidR="00C16554">
        <w:tc>
          <w:tcPr>
            <w:tcW w:w="4621" w:type="dxa"/>
            <w:tcBorders>
              <w:top w:val="single" w:sz="4" w:space="0" w:color="000000"/>
              <w:left w:val="single" w:sz="4" w:space="0" w:color="000000"/>
              <w:bottom w:val="single" w:sz="4" w:space="0" w:color="000000"/>
            </w:tcBorders>
            <w:shd w:val="clear" w:color="auto" w:fill="auto"/>
          </w:tcPr>
          <w:p w:rsidR="00C16554" w:rsidRDefault="00934294">
            <w:pPr>
              <w:jc w:val="both"/>
              <w:rPr>
                <w:b/>
                <w:bCs/>
                <w:iCs/>
              </w:rPr>
            </w:pPr>
            <w:r>
              <w:rPr>
                <w:iCs/>
              </w:rPr>
              <w:t>Телефон:</w:t>
            </w:r>
          </w:p>
          <w:p w:rsidR="00C16554" w:rsidRDefault="00C16554">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rPr>
                <w:b/>
                <w:bCs/>
                <w:iCs/>
              </w:rPr>
            </w:pPr>
          </w:p>
          <w:p w:rsidR="00C16554" w:rsidRDefault="00C16554">
            <w:pPr>
              <w:rPr>
                <w:b/>
                <w:bCs/>
                <w:iCs/>
              </w:rPr>
            </w:pPr>
          </w:p>
        </w:tc>
      </w:tr>
      <w:tr w:rsidR="00C16554">
        <w:tc>
          <w:tcPr>
            <w:tcW w:w="4621" w:type="dxa"/>
            <w:tcBorders>
              <w:top w:val="single" w:sz="4" w:space="0" w:color="000000"/>
              <w:left w:val="single" w:sz="4" w:space="0" w:color="000000"/>
              <w:bottom w:val="single" w:sz="4" w:space="0" w:color="000000"/>
            </w:tcBorders>
            <w:shd w:val="clear" w:color="auto" w:fill="auto"/>
          </w:tcPr>
          <w:p w:rsidR="00C16554" w:rsidRDefault="00934294">
            <w:pPr>
              <w:jc w:val="both"/>
              <w:rPr>
                <w:b/>
                <w:bCs/>
                <w:iCs/>
              </w:rPr>
            </w:pPr>
            <w:r>
              <w:rPr>
                <w:iCs/>
              </w:rPr>
              <w:t>Телефакс:</w:t>
            </w:r>
          </w:p>
          <w:p w:rsidR="00C16554" w:rsidRDefault="00C16554">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rPr>
                <w:b/>
                <w:bCs/>
                <w:iCs/>
              </w:rPr>
            </w:pPr>
          </w:p>
          <w:p w:rsidR="00C16554" w:rsidRDefault="00C16554">
            <w:pPr>
              <w:rPr>
                <w:b/>
                <w:bCs/>
                <w:iCs/>
              </w:rPr>
            </w:pPr>
          </w:p>
        </w:tc>
      </w:tr>
      <w:tr w:rsidR="00C16554">
        <w:tc>
          <w:tcPr>
            <w:tcW w:w="4621" w:type="dxa"/>
            <w:tcBorders>
              <w:top w:val="single" w:sz="4" w:space="0" w:color="000000"/>
              <w:left w:val="single" w:sz="4" w:space="0" w:color="000000"/>
              <w:bottom w:val="single" w:sz="4" w:space="0" w:color="000000"/>
            </w:tcBorders>
            <w:shd w:val="clear" w:color="auto" w:fill="auto"/>
          </w:tcPr>
          <w:p w:rsidR="00C16554" w:rsidRDefault="00934294">
            <w:pPr>
              <w:jc w:val="both"/>
              <w:rPr>
                <w:b/>
                <w:bCs/>
                <w:iCs/>
              </w:rPr>
            </w:pPr>
            <w:r>
              <w:rPr>
                <w:iCs/>
              </w:rPr>
              <w:t>Број рачуна понуђача и назив банке:</w:t>
            </w:r>
          </w:p>
          <w:p w:rsidR="00C16554" w:rsidRDefault="00C16554">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rPr>
                <w:b/>
                <w:bCs/>
                <w:iCs/>
              </w:rPr>
            </w:pPr>
          </w:p>
          <w:p w:rsidR="00C16554" w:rsidRDefault="00C16554">
            <w:pPr>
              <w:rPr>
                <w:b/>
                <w:bCs/>
                <w:iCs/>
              </w:rPr>
            </w:pPr>
          </w:p>
        </w:tc>
      </w:tr>
      <w:tr w:rsidR="00C16554">
        <w:tc>
          <w:tcPr>
            <w:tcW w:w="4621" w:type="dxa"/>
            <w:tcBorders>
              <w:top w:val="single" w:sz="4" w:space="0" w:color="000000"/>
              <w:left w:val="single" w:sz="4" w:space="0" w:color="000000"/>
              <w:bottom w:val="single" w:sz="4" w:space="0" w:color="000000"/>
            </w:tcBorders>
            <w:shd w:val="clear" w:color="auto" w:fill="auto"/>
          </w:tcPr>
          <w:p w:rsidR="00C16554" w:rsidRDefault="00934294">
            <w:pPr>
              <w:jc w:val="both"/>
              <w:rPr>
                <w:b/>
                <w:bCs/>
                <w:iCs/>
              </w:rPr>
            </w:pPr>
            <w:r>
              <w:rPr>
                <w:iCs/>
              </w:rPr>
              <w:t>Лице овлашћено за потписивање уговора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ind w:firstLine="708"/>
              <w:rPr>
                <w:b/>
                <w:bCs/>
                <w:iCs/>
              </w:rPr>
            </w:pPr>
          </w:p>
          <w:p w:rsidR="00C16554" w:rsidRDefault="00C16554">
            <w:pPr>
              <w:rPr>
                <w:b/>
                <w:bCs/>
                <w:iCs/>
              </w:rPr>
            </w:pPr>
          </w:p>
        </w:tc>
      </w:tr>
      <w:tr w:rsidR="00C16554">
        <w:tc>
          <w:tcPr>
            <w:tcW w:w="4621" w:type="dxa"/>
            <w:tcBorders>
              <w:top w:val="single" w:sz="4" w:space="0" w:color="000000"/>
              <w:left w:val="single" w:sz="4" w:space="0" w:color="000000"/>
              <w:bottom w:val="single" w:sz="4" w:space="0" w:color="000000"/>
            </w:tcBorders>
            <w:shd w:val="clear" w:color="auto" w:fill="auto"/>
          </w:tcPr>
          <w:p w:rsidR="00C16554" w:rsidRDefault="00934294">
            <w:pPr>
              <w:jc w:val="both"/>
              <w:rPr>
                <w:iCs/>
              </w:rPr>
            </w:pPr>
            <w:r>
              <w:rPr>
                <w:iCs/>
              </w:rPr>
              <w:t>Лице уписан у регистар понуђача АПР</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934294">
            <w:pPr>
              <w:snapToGrid w:val="0"/>
              <w:ind w:firstLine="708"/>
              <w:rPr>
                <w:b/>
                <w:bCs/>
                <w:iCs/>
              </w:rPr>
            </w:pPr>
            <w:r>
              <w:rPr>
                <w:b/>
                <w:bCs/>
                <w:iCs/>
              </w:rPr>
              <w:t>ДА</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934294">
            <w:pPr>
              <w:snapToGrid w:val="0"/>
              <w:ind w:firstLine="708"/>
              <w:rPr>
                <w:b/>
                <w:bCs/>
                <w:iCs/>
              </w:rPr>
            </w:pPr>
            <w:r>
              <w:rPr>
                <w:b/>
                <w:bCs/>
                <w:iCs/>
              </w:rPr>
              <w:t>НЕ</w:t>
            </w:r>
          </w:p>
          <w:p w:rsidR="00C16554" w:rsidRDefault="00C16554">
            <w:pPr>
              <w:snapToGrid w:val="0"/>
              <w:ind w:firstLine="708"/>
              <w:rPr>
                <w:b/>
                <w:bCs/>
                <w:iCs/>
              </w:rPr>
            </w:pPr>
          </w:p>
        </w:tc>
      </w:tr>
    </w:tbl>
    <w:p w:rsidR="00C16554" w:rsidRDefault="00934294">
      <w:r>
        <w:rPr>
          <w:b/>
          <w:bCs/>
          <w:iCs/>
        </w:rPr>
        <w:t xml:space="preserve">2) ПОНУДУ ПОДНОСI: </w:t>
      </w:r>
    </w:p>
    <w:tbl>
      <w:tblPr>
        <w:tblW w:w="9282" w:type="dxa"/>
        <w:tblLook w:val="0000"/>
      </w:tblPr>
      <w:tblGrid>
        <w:gridCol w:w="9282"/>
      </w:tblGrid>
      <w:tr w:rsidR="00C16554">
        <w:trPr>
          <w:trHeight w:val="50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center"/>
            </w:pPr>
          </w:p>
          <w:p w:rsidR="00C16554" w:rsidRDefault="00934294">
            <w:pPr>
              <w:jc w:val="center"/>
              <w:rPr>
                <w:b/>
                <w:bCs/>
              </w:rPr>
            </w:pPr>
            <w:r>
              <w:rPr>
                <w:b/>
                <w:bCs/>
              </w:rPr>
              <w:t xml:space="preserve">А) САМОСТАЛНО </w:t>
            </w:r>
          </w:p>
        </w:tc>
      </w:tr>
      <w:tr w:rsidR="00C1655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center"/>
              <w:rPr>
                <w:b/>
                <w:bCs/>
              </w:rPr>
            </w:pPr>
          </w:p>
          <w:p w:rsidR="00C16554" w:rsidRDefault="00934294">
            <w:pPr>
              <w:jc w:val="center"/>
              <w:rPr>
                <w:b/>
                <w:bCs/>
              </w:rPr>
            </w:pPr>
            <w:r>
              <w:rPr>
                <w:b/>
                <w:bCs/>
              </w:rPr>
              <w:t>Б) СА ПОДИЗВОЂАЧЕМ</w:t>
            </w:r>
          </w:p>
        </w:tc>
      </w:tr>
      <w:tr w:rsidR="00C1655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center"/>
              <w:rPr>
                <w:b/>
                <w:bCs/>
              </w:rPr>
            </w:pPr>
          </w:p>
          <w:p w:rsidR="00C16554" w:rsidRDefault="00934294">
            <w:pPr>
              <w:jc w:val="center"/>
              <w:rPr>
                <w:b/>
                <w:iCs/>
              </w:rPr>
            </w:pPr>
            <w:r>
              <w:rPr>
                <w:b/>
                <w:bCs/>
              </w:rPr>
              <w:t>В) КАО ЗАЈЕДНИЧКУ ПОНУДУ</w:t>
            </w:r>
          </w:p>
        </w:tc>
      </w:tr>
    </w:tbl>
    <w:p w:rsidR="00C16554" w:rsidRDefault="00C16554">
      <w:pPr>
        <w:jc w:val="both"/>
        <w:rPr>
          <w:b/>
          <w:iCs/>
          <w:u w:val="single"/>
        </w:rPr>
      </w:pPr>
    </w:p>
    <w:p w:rsidR="00C16554" w:rsidRDefault="00934294">
      <w:pPr>
        <w:jc w:val="both"/>
        <w:rPr>
          <w:iCs/>
        </w:rPr>
      </w:pPr>
      <w:r>
        <w:rPr>
          <w:b/>
          <w:iCs/>
          <w:u w:val="single"/>
        </w:rPr>
        <w:t>Напомена:</w:t>
      </w:r>
      <w:r>
        <w:rPr>
          <w:i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16554" w:rsidRDefault="00C16554">
      <w:pPr>
        <w:jc w:val="both"/>
        <w:rPr>
          <w:iCs/>
        </w:rPr>
      </w:pPr>
    </w:p>
    <w:p w:rsidR="00C16554" w:rsidRDefault="00C16554">
      <w:pPr>
        <w:jc w:val="both"/>
        <w:rPr>
          <w:iCs/>
        </w:rPr>
      </w:pPr>
    </w:p>
    <w:p w:rsidR="00C16554" w:rsidRDefault="00C16554">
      <w:pPr>
        <w:jc w:val="both"/>
        <w:rPr>
          <w:iCs/>
        </w:rPr>
      </w:pPr>
    </w:p>
    <w:p w:rsidR="00C16554" w:rsidRDefault="00C16554">
      <w:pPr>
        <w:jc w:val="both"/>
        <w:rPr>
          <w:iCs/>
        </w:rPr>
      </w:pPr>
    </w:p>
    <w:p w:rsidR="00C16554" w:rsidRDefault="00C16554">
      <w:pPr>
        <w:jc w:val="both"/>
        <w:rPr>
          <w:iCs/>
        </w:rPr>
      </w:pPr>
    </w:p>
    <w:p w:rsidR="00C16554" w:rsidRDefault="00934294">
      <w:pPr>
        <w:jc w:val="both"/>
        <w:rPr>
          <w:b/>
          <w:bCs/>
        </w:rPr>
      </w:pPr>
      <w:r>
        <w:rPr>
          <w:b/>
          <w:bCs/>
        </w:rPr>
        <w:t xml:space="preserve">3) ПОДАЦИ О ПОДИЗВОЂАЧУ </w:t>
      </w:r>
    </w:p>
    <w:p w:rsidR="00C16554" w:rsidRDefault="00934294">
      <w:pPr>
        <w:jc w:val="both"/>
      </w:pPr>
      <w:r>
        <w:rPr>
          <w:b/>
          <w:bCs/>
        </w:rPr>
        <w:tab/>
      </w:r>
    </w:p>
    <w:tbl>
      <w:tblPr>
        <w:tblW w:w="9282" w:type="dxa"/>
        <w:tblLook w:val="0000"/>
      </w:tblPr>
      <w:tblGrid>
        <w:gridCol w:w="466"/>
        <w:gridCol w:w="4218"/>
        <w:gridCol w:w="2290"/>
        <w:gridCol w:w="2308"/>
      </w:tblGrid>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pPr>
          </w:p>
          <w:p w:rsidR="00C16554" w:rsidRDefault="00934294">
            <w:pPr>
              <w:jc w:val="both"/>
              <w:rPr>
                <w:bCs/>
              </w:rPr>
            </w:pPr>
            <w:r>
              <w:rPr>
                <w:bCs/>
              </w:rPr>
              <w:t>1)</w:t>
            </w: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
                <w:bCs/>
              </w:rPr>
            </w:pPr>
            <w:r>
              <w:rPr>
                <w:bC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C16554">
            <w:pPr>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
                <w:bCs/>
              </w:rPr>
            </w:pPr>
            <w:r>
              <w:rPr>
                <w:bC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C16554">
            <w:pPr>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
                <w:bCs/>
              </w:rPr>
            </w:pPr>
            <w:r>
              <w:rPr>
                <w:bC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C16554">
            <w:pPr>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
                <w:bCs/>
              </w:rPr>
            </w:pPr>
            <w:r>
              <w:rPr>
                <w:bC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
                <w:bCs/>
              </w:rPr>
            </w:pPr>
            <w:r>
              <w:rPr>
                <w:bC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
                <w:bCs/>
              </w:rPr>
            </w:pPr>
            <w:r>
              <w:rPr>
                <w:bC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
                <w:bCs/>
              </w:rPr>
            </w:pPr>
            <w:r>
              <w:rPr>
                <w:bC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934294">
            <w:pPr>
              <w:snapToGrid w:val="0"/>
              <w:jc w:val="both"/>
              <w:rPr>
                <w:bCs/>
              </w:rPr>
            </w:pPr>
            <w:r>
              <w:rPr>
                <w:iCs/>
              </w:rPr>
              <w:t>Лице уписан у регистар понуђача АПР</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934294">
            <w:pPr>
              <w:snapToGrid w:val="0"/>
              <w:jc w:val="center"/>
              <w:rPr>
                <w:b/>
                <w:bCs/>
              </w:rPr>
            </w:pPr>
            <w:r>
              <w:rPr>
                <w:b/>
                <w:bCs/>
              </w:rPr>
              <w:t>ДА</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934294">
            <w:pPr>
              <w:snapToGrid w:val="0"/>
              <w:jc w:val="center"/>
              <w:rPr>
                <w:b/>
                <w:bCs/>
              </w:rPr>
            </w:pPr>
            <w:r>
              <w:rPr>
                <w:b/>
                <w:bCs/>
              </w:rPr>
              <w:t>НЕ</w:t>
            </w:r>
          </w:p>
          <w:p w:rsidR="00C16554" w:rsidRDefault="00C16554">
            <w:pPr>
              <w:snapToGrid w:val="0"/>
              <w:jc w:val="center"/>
              <w:rPr>
                <w:b/>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2)</w:t>
            </w: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
                <w:bCs/>
              </w:rPr>
            </w:pPr>
            <w:r>
              <w:rPr>
                <w:bC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C16554">
            <w:pPr>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
                <w:bCs/>
              </w:rPr>
            </w:pPr>
            <w:r>
              <w:rPr>
                <w:bC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C16554">
            <w:pPr>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
                <w:bCs/>
              </w:rPr>
            </w:pPr>
            <w:r>
              <w:rPr>
                <w:bC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C16554">
            <w:pPr>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
                <w:bCs/>
              </w:rPr>
            </w:pPr>
            <w:r>
              <w:rPr>
                <w:bC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
                <w:bCs/>
              </w:rPr>
            </w:pPr>
            <w:r>
              <w:rPr>
                <w:bC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
                <w:bCs/>
              </w:rPr>
            </w:pPr>
            <w:r>
              <w:rPr>
                <w:bC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
                <w:bCs/>
              </w:rPr>
            </w:pPr>
            <w:r>
              <w:rPr>
                <w:bC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934294">
            <w:pPr>
              <w:snapToGrid w:val="0"/>
              <w:jc w:val="both"/>
              <w:rPr>
                <w:bCs/>
              </w:rPr>
            </w:pPr>
            <w:r>
              <w:rPr>
                <w:iCs/>
              </w:rPr>
              <w:t>Лице уписан у регистар понуђача АПР</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934294">
            <w:pPr>
              <w:snapToGrid w:val="0"/>
              <w:jc w:val="center"/>
              <w:rPr>
                <w:b/>
                <w:bCs/>
              </w:rPr>
            </w:pPr>
            <w:r>
              <w:rPr>
                <w:b/>
                <w:bCs/>
              </w:rPr>
              <w:t>ДА</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934294">
            <w:pPr>
              <w:snapToGrid w:val="0"/>
              <w:jc w:val="center"/>
              <w:rPr>
                <w:b/>
                <w:bCs/>
              </w:rPr>
            </w:pPr>
            <w:r>
              <w:rPr>
                <w:b/>
                <w:bCs/>
              </w:rPr>
              <w:t>НЕ</w:t>
            </w:r>
          </w:p>
          <w:p w:rsidR="00C16554" w:rsidRDefault="00C16554">
            <w:pPr>
              <w:snapToGrid w:val="0"/>
              <w:jc w:val="center"/>
              <w:rPr>
                <w:b/>
                <w:bCs/>
              </w:rPr>
            </w:pPr>
          </w:p>
        </w:tc>
      </w:tr>
    </w:tbl>
    <w:p w:rsidR="00C16554" w:rsidRDefault="00934294">
      <w:pPr>
        <w:jc w:val="both"/>
        <w:rPr>
          <w:iCs/>
        </w:rPr>
      </w:pPr>
      <w:r>
        <w:rPr>
          <w:b/>
          <w:bCs/>
          <w:iCs/>
          <w:u w:val="single"/>
        </w:rPr>
        <w:t>Напомена:</w:t>
      </w:r>
      <w:r>
        <w:rPr>
          <w:b/>
          <w:bCs/>
          <w:iCs/>
        </w:rPr>
        <w:t xml:space="preserve"> </w:t>
      </w:r>
    </w:p>
    <w:p w:rsidR="00C16554" w:rsidRDefault="00934294">
      <w:pPr>
        <w:jc w:val="both"/>
        <w:rPr>
          <w:iCs/>
        </w:rPr>
      </w:pPr>
      <w:r>
        <w:rPr>
          <w:i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16554" w:rsidRDefault="00C16554">
      <w:pPr>
        <w:jc w:val="both"/>
        <w:rPr>
          <w:iCs/>
        </w:rPr>
      </w:pPr>
    </w:p>
    <w:p w:rsidR="00C16554" w:rsidRDefault="00C16554">
      <w:pPr>
        <w:jc w:val="both"/>
        <w:rPr>
          <w:iCs/>
        </w:rPr>
      </w:pPr>
    </w:p>
    <w:p w:rsidR="00C16554" w:rsidRDefault="00C16554">
      <w:pPr>
        <w:jc w:val="both"/>
        <w:rPr>
          <w:iCs/>
        </w:rPr>
      </w:pPr>
    </w:p>
    <w:p w:rsidR="00C16554" w:rsidRDefault="00C16554">
      <w:pPr>
        <w:jc w:val="both"/>
        <w:rPr>
          <w:iCs/>
        </w:rPr>
      </w:pPr>
    </w:p>
    <w:p w:rsidR="00C16554" w:rsidRDefault="00C16554">
      <w:pPr>
        <w:jc w:val="both"/>
        <w:rPr>
          <w:iCs/>
        </w:rPr>
      </w:pPr>
    </w:p>
    <w:p w:rsidR="00C16554" w:rsidRDefault="00934294">
      <w:pPr>
        <w:jc w:val="both"/>
        <w:rPr>
          <w:b/>
          <w:bCs/>
        </w:rPr>
      </w:pPr>
      <w:r>
        <w:rPr>
          <w:b/>
          <w:bCs/>
        </w:rPr>
        <w:t>4) ПОДАЦИ О УЧЕСНИКУ  У ЗАЈЕДНИЧКОЈ ПОНУДИ</w:t>
      </w:r>
    </w:p>
    <w:p w:rsidR="00C16554" w:rsidRDefault="00934294">
      <w:pPr>
        <w:jc w:val="both"/>
      </w:pPr>
      <w:r>
        <w:rPr>
          <w:bCs/>
        </w:rPr>
        <w:tab/>
      </w:r>
    </w:p>
    <w:tbl>
      <w:tblPr>
        <w:tblW w:w="9282" w:type="dxa"/>
        <w:tblInd w:w="108" w:type="dxa"/>
        <w:tblLook w:val="0000"/>
      </w:tblPr>
      <w:tblGrid>
        <w:gridCol w:w="466"/>
        <w:gridCol w:w="4218"/>
        <w:gridCol w:w="2290"/>
        <w:gridCol w:w="2308"/>
      </w:tblGrid>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pPr>
          </w:p>
          <w:p w:rsidR="00C16554" w:rsidRDefault="00934294">
            <w:pPr>
              <w:jc w:val="both"/>
              <w:rPr>
                <w:bCs/>
              </w:rPr>
            </w:pPr>
            <w:r>
              <w:rPr>
                <w:bCs/>
              </w:rPr>
              <w:t>1)</w:t>
            </w: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Назив учесника у заједничкој понуди:</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C16554">
            <w:pPr>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C16554">
            <w:pPr>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C16554">
            <w:pPr>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iCs/>
              </w:rPr>
            </w:pPr>
          </w:p>
          <w:p w:rsidR="00C16554" w:rsidRDefault="00934294">
            <w:pPr>
              <w:snapToGrid w:val="0"/>
              <w:jc w:val="both"/>
              <w:rPr>
                <w:bCs/>
              </w:rPr>
            </w:pPr>
            <w:r>
              <w:rPr>
                <w:iCs/>
              </w:rPr>
              <w:t>Лице уписан у регистар понуђача АПР</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center"/>
              <w:rPr>
                <w:b/>
                <w:bCs/>
              </w:rPr>
            </w:pPr>
          </w:p>
          <w:p w:rsidR="00C16554" w:rsidRDefault="00934294">
            <w:pPr>
              <w:snapToGrid w:val="0"/>
              <w:jc w:val="center"/>
              <w:rPr>
                <w:b/>
                <w:bCs/>
              </w:rPr>
            </w:pPr>
            <w:r>
              <w:rPr>
                <w:b/>
                <w:bCs/>
              </w:rPr>
              <w:t>ДА</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center"/>
              <w:rPr>
                <w:b/>
                <w:bCs/>
              </w:rPr>
            </w:pPr>
          </w:p>
          <w:p w:rsidR="00C16554" w:rsidRDefault="00934294">
            <w:pPr>
              <w:snapToGrid w:val="0"/>
              <w:jc w:val="center"/>
              <w:rPr>
                <w:b/>
                <w:bCs/>
              </w:rPr>
            </w:pPr>
            <w:r>
              <w:rPr>
                <w:b/>
                <w:bCs/>
              </w:rPr>
              <w:t>НЕ</w:t>
            </w: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2)</w:t>
            </w: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Назив учесника у заједничкој понуди:</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C16554">
            <w:pPr>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C16554">
            <w:pPr>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C16554">
            <w:pPr>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iCs/>
              </w:rPr>
            </w:pPr>
          </w:p>
          <w:p w:rsidR="00C16554" w:rsidRDefault="00934294">
            <w:pPr>
              <w:snapToGrid w:val="0"/>
              <w:jc w:val="both"/>
              <w:rPr>
                <w:bCs/>
              </w:rPr>
            </w:pPr>
            <w:r>
              <w:rPr>
                <w:iCs/>
              </w:rPr>
              <w:t>Лице уписан у регистар понуђача АПР</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center"/>
              <w:rPr>
                <w:b/>
                <w:bCs/>
              </w:rPr>
            </w:pPr>
          </w:p>
          <w:p w:rsidR="00C16554" w:rsidRDefault="00934294">
            <w:pPr>
              <w:snapToGrid w:val="0"/>
              <w:jc w:val="center"/>
              <w:rPr>
                <w:b/>
                <w:bCs/>
              </w:rPr>
            </w:pPr>
            <w:r>
              <w:rPr>
                <w:b/>
                <w:bCs/>
              </w:rPr>
              <w:t>ДА</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center"/>
              <w:rPr>
                <w:b/>
                <w:bCs/>
              </w:rPr>
            </w:pPr>
          </w:p>
          <w:p w:rsidR="00C16554" w:rsidRDefault="00934294">
            <w:pPr>
              <w:snapToGrid w:val="0"/>
              <w:jc w:val="center"/>
              <w:rPr>
                <w:b/>
                <w:bCs/>
              </w:rPr>
            </w:pPr>
            <w:r>
              <w:rPr>
                <w:b/>
                <w:bCs/>
              </w:rPr>
              <w:t>НЕ</w:t>
            </w: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3)</w:t>
            </w: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Назив учесника у заједничкој понуди:</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C16554">
            <w:pPr>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C16554">
            <w:pPr>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C16554">
            <w:pPr>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p w:rsidR="00C16554" w:rsidRDefault="00934294">
            <w:pPr>
              <w:jc w:val="both"/>
              <w:rPr>
                <w:bCs/>
              </w:rPr>
            </w:pPr>
            <w:r>
              <w:rPr>
                <w:bC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both"/>
              <w:rPr>
                <w:bCs/>
              </w:rPr>
            </w:pPr>
          </w:p>
        </w:tc>
      </w:tr>
      <w:tr w:rsidR="00C16554">
        <w:tc>
          <w:tcPr>
            <w:tcW w:w="465"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bCs/>
              </w:rPr>
            </w:pPr>
          </w:p>
        </w:tc>
        <w:tc>
          <w:tcPr>
            <w:tcW w:w="4218"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rPr>
                <w:iCs/>
              </w:rPr>
            </w:pPr>
          </w:p>
          <w:p w:rsidR="00C16554" w:rsidRDefault="00934294">
            <w:pPr>
              <w:snapToGrid w:val="0"/>
              <w:jc w:val="both"/>
              <w:rPr>
                <w:bCs/>
              </w:rPr>
            </w:pPr>
            <w:r>
              <w:rPr>
                <w:iCs/>
              </w:rPr>
              <w:t>Лице уписан у регистар понуђача АПР</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center"/>
              <w:rPr>
                <w:b/>
                <w:bCs/>
              </w:rPr>
            </w:pPr>
          </w:p>
          <w:p w:rsidR="00C16554" w:rsidRDefault="00934294">
            <w:pPr>
              <w:snapToGrid w:val="0"/>
              <w:jc w:val="center"/>
              <w:rPr>
                <w:b/>
                <w:bCs/>
              </w:rPr>
            </w:pPr>
            <w:r>
              <w:rPr>
                <w:b/>
                <w:bCs/>
              </w:rPr>
              <w:t>ДА</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center"/>
              <w:rPr>
                <w:b/>
                <w:bCs/>
              </w:rPr>
            </w:pPr>
          </w:p>
          <w:p w:rsidR="00C16554" w:rsidRDefault="00934294">
            <w:pPr>
              <w:snapToGrid w:val="0"/>
              <w:jc w:val="center"/>
              <w:rPr>
                <w:b/>
                <w:bCs/>
              </w:rPr>
            </w:pPr>
            <w:r>
              <w:rPr>
                <w:b/>
                <w:bCs/>
              </w:rPr>
              <w:t>НЕ</w:t>
            </w:r>
          </w:p>
        </w:tc>
      </w:tr>
    </w:tbl>
    <w:p w:rsidR="00C16554" w:rsidRDefault="00C16554">
      <w:pPr>
        <w:jc w:val="both"/>
        <w:rPr>
          <w:bCs/>
          <w:iCs/>
          <w:u w:val="single"/>
        </w:rPr>
      </w:pPr>
    </w:p>
    <w:p w:rsidR="00C16554" w:rsidRDefault="00934294">
      <w:pPr>
        <w:jc w:val="both"/>
        <w:rPr>
          <w:iCs/>
        </w:rPr>
      </w:pPr>
      <w:r>
        <w:rPr>
          <w:bCs/>
          <w:iCs/>
          <w:u w:val="single"/>
        </w:rPr>
        <w:t>Напомена:</w:t>
      </w:r>
      <w:r>
        <w:rPr>
          <w:bCs/>
          <w:iCs/>
        </w:rPr>
        <w:t xml:space="preserve"> </w:t>
      </w:r>
    </w:p>
    <w:p w:rsidR="00C16554" w:rsidRDefault="00934294">
      <w:pPr>
        <w:jc w:val="both"/>
        <w:rPr>
          <w:bCs/>
          <w:iCs/>
        </w:rPr>
      </w:pPr>
      <w:r>
        <w:rPr>
          <w:i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16554" w:rsidRDefault="00C16554">
      <w:pPr>
        <w:jc w:val="both"/>
        <w:rPr>
          <w:b/>
          <w:bCs/>
        </w:rPr>
      </w:pPr>
    </w:p>
    <w:p w:rsidR="00C16554" w:rsidRDefault="00C16554">
      <w:pPr>
        <w:jc w:val="both"/>
        <w:rPr>
          <w:b/>
          <w:bCs/>
        </w:rPr>
      </w:pPr>
    </w:p>
    <w:p w:rsidR="00C16554" w:rsidRDefault="00C16554">
      <w:pPr>
        <w:jc w:val="both"/>
        <w:rPr>
          <w:b/>
          <w:bCs/>
        </w:rPr>
      </w:pPr>
    </w:p>
    <w:p w:rsidR="00C16554" w:rsidRDefault="00C16554">
      <w:pPr>
        <w:jc w:val="both"/>
        <w:rPr>
          <w:b/>
          <w:bCs/>
        </w:rPr>
      </w:pPr>
    </w:p>
    <w:p w:rsidR="005235DA" w:rsidRDefault="005235DA" w:rsidP="005235DA">
      <w:pPr>
        <w:pStyle w:val="ListParagraph"/>
        <w:keepLines/>
        <w:suppressAutoHyphens w:val="0"/>
        <w:spacing w:before="60" w:line="240" w:lineRule="auto"/>
        <w:ind w:left="0"/>
        <w:jc w:val="center"/>
        <w:rPr>
          <w:b/>
          <w:bCs/>
          <w:sz w:val="28"/>
          <w:szCs w:val="28"/>
        </w:rPr>
      </w:pPr>
      <w:r>
        <w:rPr>
          <w:b/>
          <w:bCs/>
          <w:sz w:val="28"/>
          <w:szCs w:val="28"/>
        </w:rPr>
        <w:t>П О Н У Д А</w:t>
      </w:r>
    </w:p>
    <w:p w:rsidR="005235DA" w:rsidRDefault="005235DA" w:rsidP="005235DA">
      <w:pPr>
        <w:pStyle w:val="ListParagraph"/>
        <w:keepLines/>
        <w:suppressAutoHyphens w:val="0"/>
        <w:spacing w:before="60" w:line="240" w:lineRule="auto"/>
        <w:ind w:left="0"/>
        <w:jc w:val="center"/>
        <w:rPr>
          <w:b/>
          <w:bCs/>
          <w:sz w:val="28"/>
          <w:szCs w:val="28"/>
        </w:rPr>
      </w:pPr>
      <w:r>
        <w:rPr>
          <w:b/>
          <w:bCs/>
          <w:sz w:val="28"/>
          <w:szCs w:val="28"/>
        </w:rPr>
        <w:t>ЗА</w:t>
      </w:r>
      <w:r w:rsidR="00934294">
        <w:rPr>
          <w:b/>
          <w:bCs/>
          <w:sz w:val="28"/>
          <w:szCs w:val="28"/>
        </w:rPr>
        <w:t xml:space="preserve"> ЈАВН</w:t>
      </w:r>
      <w:r>
        <w:rPr>
          <w:b/>
          <w:bCs/>
          <w:sz w:val="28"/>
          <w:szCs w:val="28"/>
        </w:rPr>
        <w:t>У</w:t>
      </w:r>
      <w:r w:rsidR="00934294">
        <w:rPr>
          <w:b/>
          <w:bCs/>
          <w:sz w:val="28"/>
          <w:szCs w:val="28"/>
        </w:rPr>
        <w:t xml:space="preserve"> НАБАВК</w:t>
      </w:r>
      <w:r>
        <w:rPr>
          <w:b/>
          <w:bCs/>
          <w:sz w:val="28"/>
          <w:szCs w:val="28"/>
        </w:rPr>
        <w:t>У МАЛЕ ВРЕДНОСТИ –</w:t>
      </w:r>
    </w:p>
    <w:p w:rsidR="00C16554" w:rsidRDefault="005235DA" w:rsidP="005235DA">
      <w:pPr>
        <w:pStyle w:val="ListParagraph"/>
        <w:keepLines/>
        <w:suppressAutoHyphens w:val="0"/>
        <w:spacing w:before="60" w:line="240" w:lineRule="auto"/>
        <w:ind w:left="0"/>
        <w:jc w:val="center"/>
        <w:rPr>
          <w:b/>
          <w:bCs/>
          <w:sz w:val="28"/>
          <w:szCs w:val="28"/>
        </w:rPr>
      </w:pPr>
      <w:r>
        <w:rPr>
          <w:b/>
          <w:bCs/>
          <w:sz w:val="28"/>
          <w:szCs w:val="28"/>
        </w:rPr>
        <w:t xml:space="preserve">НАБАВКА </w:t>
      </w:r>
      <w:r w:rsidR="00525D61">
        <w:rPr>
          <w:b/>
          <w:bCs/>
          <w:sz w:val="28"/>
          <w:szCs w:val="28"/>
        </w:rPr>
        <w:t>УСЛУГЕ ОБЕЗБЕЂЕЊА ЈН бр. 07</w:t>
      </w:r>
      <w:r w:rsidR="00934294">
        <w:rPr>
          <w:b/>
          <w:bCs/>
          <w:sz w:val="28"/>
          <w:szCs w:val="28"/>
        </w:rPr>
        <w:t>/20</w:t>
      </w:r>
    </w:p>
    <w:p w:rsidR="00C16554" w:rsidRDefault="00C16554">
      <w:pPr>
        <w:jc w:val="center"/>
        <w:rPr>
          <w:rStyle w:val="Bodytext0"/>
          <w:rFonts w:ascii="Arial" w:hAnsi="Arial" w:cs="Arial"/>
          <w:b/>
          <w:bCs/>
          <w:sz w:val="31"/>
          <w:lang w:eastAsia="hr-HR"/>
        </w:rPr>
      </w:pPr>
    </w:p>
    <w:p w:rsidR="001D64C0" w:rsidRDefault="001D64C0">
      <w:pPr>
        <w:jc w:val="center"/>
        <w:rPr>
          <w:rStyle w:val="Bodytext0"/>
          <w:rFonts w:ascii="Arial" w:hAnsi="Arial" w:cs="Arial"/>
          <w:b/>
          <w:sz w:val="31"/>
          <w:lang w:eastAsia="hr-HR"/>
        </w:rPr>
      </w:pPr>
    </w:p>
    <w:p w:rsidR="001D64C0" w:rsidRDefault="001D64C0">
      <w:pPr>
        <w:jc w:val="center"/>
        <w:rPr>
          <w:rStyle w:val="Bodytext0"/>
          <w:rFonts w:ascii="Arial" w:hAnsi="Arial" w:cs="Arial"/>
          <w:b/>
          <w:bCs/>
          <w:sz w:val="31"/>
          <w:lang w:eastAsia="hr-HR"/>
        </w:rPr>
      </w:pPr>
    </w:p>
    <w:tbl>
      <w:tblPr>
        <w:tblW w:w="9498" w:type="dxa"/>
        <w:tblInd w:w="108" w:type="dxa"/>
        <w:tblLook w:val="04A0"/>
      </w:tblPr>
      <w:tblGrid>
        <w:gridCol w:w="2006"/>
        <w:gridCol w:w="1231"/>
        <w:gridCol w:w="1229"/>
        <w:gridCol w:w="1280"/>
        <w:gridCol w:w="1276"/>
        <w:gridCol w:w="1237"/>
        <w:gridCol w:w="1239"/>
      </w:tblGrid>
      <w:tr w:rsidR="00C16554">
        <w:tc>
          <w:tcPr>
            <w:tcW w:w="2407" w:type="dxa"/>
            <w:tcBorders>
              <w:top w:val="single" w:sz="12" w:space="0" w:color="000000"/>
              <w:left w:val="single" w:sz="12" w:space="0" w:color="000000"/>
              <w:bottom w:val="single" w:sz="12" w:space="0" w:color="000000"/>
              <w:right w:val="single" w:sz="4" w:space="0" w:color="000000"/>
            </w:tcBorders>
            <w:shd w:val="clear" w:color="auto" w:fill="auto"/>
          </w:tcPr>
          <w:p w:rsidR="00C16554" w:rsidRDefault="00C16554">
            <w:pPr>
              <w:jc w:val="center"/>
              <w:rPr>
                <w:lang w:eastAsia="en-US"/>
              </w:rPr>
            </w:pPr>
          </w:p>
          <w:p w:rsidR="00C16554" w:rsidRDefault="005235DA">
            <w:pPr>
              <w:jc w:val="center"/>
              <w:rPr>
                <w:lang w:eastAsia="en-US"/>
              </w:rPr>
            </w:pPr>
            <w:r>
              <w:rPr>
                <w:lang w:eastAsia="en-US"/>
              </w:rPr>
              <w:t>Предмет</w:t>
            </w:r>
            <w:r w:rsidR="00934294">
              <w:rPr>
                <w:lang w:eastAsia="en-US"/>
              </w:rPr>
              <w:t xml:space="preserve"> услуге</w:t>
            </w:r>
          </w:p>
        </w:tc>
        <w:tc>
          <w:tcPr>
            <w:tcW w:w="1279" w:type="dxa"/>
            <w:tcBorders>
              <w:top w:val="single" w:sz="12" w:space="0" w:color="000000"/>
              <w:left w:val="single" w:sz="4" w:space="0" w:color="000000"/>
              <w:bottom w:val="single" w:sz="12" w:space="0" w:color="000000"/>
              <w:right w:val="double" w:sz="4" w:space="0" w:color="000000"/>
            </w:tcBorders>
            <w:shd w:val="clear" w:color="auto" w:fill="auto"/>
          </w:tcPr>
          <w:p w:rsidR="00C16554" w:rsidRDefault="00C16554">
            <w:pPr>
              <w:jc w:val="center"/>
              <w:rPr>
                <w:lang w:eastAsia="en-US"/>
              </w:rPr>
            </w:pPr>
          </w:p>
          <w:p w:rsidR="00C16554" w:rsidRDefault="00934294">
            <w:pPr>
              <w:jc w:val="center"/>
              <w:rPr>
                <w:lang w:eastAsia="en-US"/>
              </w:rPr>
            </w:pPr>
            <w:r>
              <w:rPr>
                <w:lang w:eastAsia="en-US"/>
              </w:rPr>
              <w:t>Јединица мере</w:t>
            </w:r>
          </w:p>
        </w:tc>
        <w:tc>
          <w:tcPr>
            <w:tcW w:w="989" w:type="dxa"/>
            <w:tcBorders>
              <w:top w:val="single" w:sz="12" w:space="0" w:color="000000"/>
              <w:left w:val="single" w:sz="4" w:space="0" w:color="000000"/>
              <w:bottom w:val="single" w:sz="12" w:space="0" w:color="000000"/>
              <w:right w:val="double" w:sz="4" w:space="0" w:color="000000"/>
            </w:tcBorders>
            <w:shd w:val="clear" w:color="auto" w:fill="auto"/>
          </w:tcPr>
          <w:p w:rsidR="00C16554" w:rsidRDefault="00C16554">
            <w:pPr>
              <w:jc w:val="center"/>
              <w:rPr>
                <w:rFonts w:eastAsia="Times New Roman"/>
                <w:color w:val="auto"/>
                <w:kern w:val="0"/>
                <w:lang w:eastAsia="en-US"/>
              </w:rPr>
            </w:pPr>
          </w:p>
          <w:p w:rsidR="005235DA" w:rsidRDefault="005235DA">
            <w:pPr>
              <w:jc w:val="center"/>
              <w:rPr>
                <w:rFonts w:eastAsia="Times New Roman"/>
                <w:color w:val="auto"/>
                <w:kern w:val="0"/>
                <w:lang w:eastAsia="en-US"/>
              </w:rPr>
            </w:pPr>
            <w:r>
              <w:rPr>
                <w:rFonts w:eastAsia="Times New Roman"/>
                <w:color w:val="auto"/>
                <w:kern w:val="0"/>
                <w:lang w:eastAsia="en-US"/>
              </w:rPr>
              <w:t>Оквирна</w:t>
            </w:r>
          </w:p>
          <w:p w:rsidR="00C16554" w:rsidRDefault="001D64C0">
            <w:pPr>
              <w:jc w:val="center"/>
              <w:rPr>
                <w:rFonts w:eastAsia="Times New Roman"/>
                <w:color w:val="auto"/>
                <w:kern w:val="0"/>
                <w:lang w:eastAsia="en-US"/>
              </w:rPr>
            </w:pPr>
            <w:r>
              <w:rPr>
                <w:rFonts w:eastAsia="Times New Roman"/>
                <w:color w:val="auto"/>
                <w:kern w:val="0"/>
                <w:lang w:eastAsia="en-US"/>
              </w:rPr>
              <w:t>К</w:t>
            </w:r>
            <w:r w:rsidR="00934294">
              <w:rPr>
                <w:rFonts w:eastAsia="Times New Roman"/>
                <w:color w:val="auto"/>
                <w:kern w:val="0"/>
                <w:lang w:eastAsia="en-US"/>
              </w:rPr>
              <w:t>оличина</w:t>
            </w:r>
          </w:p>
        </w:tc>
        <w:tc>
          <w:tcPr>
            <w:tcW w:w="995" w:type="dxa"/>
            <w:tcBorders>
              <w:top w:val="single" w:sz="12" w:space="0" w:color="000000"/>
              <w:left w:val="single" w:sz="4" w:space="0" w:color="000000"/>
              <w:bottom w:val="single" w:sz="12" w:space="0" w:color="000000"/>
              <w:right w:val="double" w:sz="4" w:space="0" w:color="000000"/>
            </w:tcBorders>
            <w:shd w:val="clear" w:color="auto" w:fill="auto"/>
          </w:tcPr>
          <w:p w:rsidR="00C16554" w:rsidRDefault="00934294">
            <w:pPr>
              <w:jc w:val="center"/>
              <w:rPr>
                <w:rFonts w:eastAsia="Times New Roman"/>
                <w:color w:val="auto"/>
                <w:kern w:val="0"/>
                <w:lang w:eastAsia="en-US"/>
              </w:rPr>
            </w:pPr>
            <w:r>
              <w:rPr>
                <w:rFonts w:eastAsia="Times New Roman"/>
                <w:color w:val="auto"/>
                <w:kern w:val="0"/>
                <w:lang w:eastAsia="en-US"/>
              </w:rPr>
              <w:t>Јединична цена без ПДВ-а у дин.</w:t>
            </w:r>
          </w:p>
        </w:tc>
        <w:tc>
          <w:tcPr>
            <w:tcW w:w="993" w:type="dxa"/>
            <w:tcBorders>
              <w:top w:val="single" w:sz="12" w:space="0" w:color="000000"/>
              <w:left w:val="double" w:sz="4" w:space="0" w:color="000000"/>
              <w:bottom w:val="single" w:sz="12" w:space="0" w:color="000000"/>
              <w:right w:val="single" w:sz="4" w:space="0" w:color="000000"/>
            </w:tcBorders>
            <w:shd w:val="clear" w:color="auto" w:fill="auto"/>
          </w:tcPr>
          <w:p w:rsidR="00C16554" w:rsidRDefault="00934294">
            <w:pPr>
              <w:rPr>
                <w:lang w:eastAsia="en-US"/>
              </w:rPr>
            </w:pPr>
            <w:r>
              <w:rPr>
                <w:lang w:eastAsia="en-US"/>
              </w:rPr>
              <w:t>Јединична цена са ПДВ-ом у    дин.</w:t>
            </w:r>
          </w:p>
        </w:tc>
        <w:tc>
          <w:tcPr>
            <w:tcW w:w="1416" w:type="dxa"/>
            <w:tcBorders>
              <w:top w:val="single" w:sz="12" w:space="0" w:color="000000"/>
              <w:left w:val="single" w:sz="4" w:space="0" w:color="000000"/>
              <w:bottom w:val="single" w:sz="12" w:space="0" w:color="000000"/>
              <w:right w:val="single" w:sz="4" w:space="0" w:color="000000"/>
            </w:tcBorders>
            <w:shd w:val="clear" w:color="auto" w:fill="auto"/>
          </w:tcPr>
          <w:p w:rsidR="00C16554" w:rsidRDefault="00934294">
            <w:pPr>
              <w:jc w:val="center"/>
              <w:rPr>
                <w:lang w:eastAsia="en-US"/>
              </w:rPr>
            </w:pPr>
            <w:r>
              <w:rPr>
                <w:lang w:eastAsia="en-US"/>
              </w:rPr>
              <w:t>Укупна цена без ПДВ-а у дин.</w:t>
            </w:r>
          </w:p>
          <w:p w:rsidR="00C16554" w:rsidRDefault="00C16554">
            <w:pPr>
              <w:jc w:val="center"/>
              <w:rPr>
                <w:lang w:eastAsia="en-US"/>
              </w:rPr>
            </w:pPr>
          </w:p>
        </w:tc>
        <w:tc>
          <w:tcPr>
            <w:tcW w:w="1418" w:type="dxa"/>
            <w:tcBorders>
              <w:top w:val="single" w:sz="12" w:space="0" w:color="000000"/>
              <w:left w:val="single" w:sz="4" w:space="0" w:color="000000"/>
              <w:bottom w:val="single" w:sz="12" w:space="0" w:color="000000"/>
              <w:right w:val="single" w:sz="4" w:space="0" w:color="000000"/>
            </w:tcBorders>
            <w:shd w:val="clear" w:color="auto" w:fill="auto"/>
          </w:tcPr>
          <w:p w:rsidR="00C16554" w:rsidRDefault="00934294">
            <w:pPr>
              <w:jc w:val="center"/>
              <w:rPr>
                <w:lang w:eastAsia="en-US"/>
              </w:rPr>
            </w:pPr>
            <w:r>
              <w:rPr>
                <w:lang w:eastAsia="en-US"/>
              </w:rPr>
              <w:t>Укупна цена са ПДВ-ом у дин.</w:t>
            </w:r>
          </w:p>
        </w:tc>
      </w:tr>
      <w:tr w:rsidR="00C16554">
        <w:tc>
          <w:tcPr>
            <w:tcW w:w="2407" w:type="dxa"/>
            <w:tcBorders>
              <w:top w:val="single" w:sz="12" w:space="0" w:color="000000"/>
              <w:left w:val="single" w:sz="12" w:space="0" w:color="000000"/>
              <w:bottom w:val="double" w:sz="12" w:space="0" w:color="000000"/>
              <w:right w:val="single" w:sz="4" w:space="0" w:color="000000"/>
            </w:tcBorders>
            <w:shd w:val="clear" w:color="auto" w:fill="auto"/>
          </w:tcPr>
          <w:p w:rsidR="00C16554" w:rsidRDefault="00934294">
            <w:pPr>
              <w:jc w:val="center"/>
              <w:rPr>
                <w:lang w:eastAsia="en-US"/>
              </w:rPr>
            </w:pPr>
            <w:r>
              <w:rPr>
                <w:lang w:eastAsia="en-US"/>
              </w:rPr>
              <w:t>1</w:t>
            </w:r>
          </w:p>
        </w:tc>
        <w:tc>
          <w:tcPr>
            <w:tcW w:w="1279" w:type="dxa"/>
            <w:tcBorders>
              <w:top w:val="single" w:sz="12" w:space="0" w:color="000000"/>
              <w:left w:val="single" w:sz="4" w:space="0" w:color="000000"/>
              <w:bottom w:val="double" w:sz="12" w:space="0" w:color="000000"/>
              <w:right w:val="double" w:sz="4" w:space="0" w:color="000000"/>
            </w:tcBorders>
            <w:shd w:val="clear" w:color="auto" w:fill="auto"/>
          </w:tcPr>
          <w:p w:rsidR="00C16554" w:rsidRDefault="00934294">
            <w:pPr>
              <w:jc w:val="center"/>
              <w:rPr>
                <w:lang w:eastAsia="en-US"/>
              </w:rPr>
            </w:pPr>
            <w:r>
              <w:rPr>
                <w:lang w:eastAsia="en-US"/>
              </w:rPr>
              <w:t>2</w:t>
            </w:r>
          </w:p>
        </w:tc>
        <w:tc>
          <w:tcPr>
            <w:tcW w:w="989" w:type="dxa"/>
            <w:tcBorders>
              <w:top w:val="single" w:sz="12" w:space="0" w:color="000000"/>
              <w:left w:val="single" w:sz="4" w:space="0" w:color="000000"/>
              <w:bottom w:val="double" w:sz="12" w:space="0" w:color="000000"/>
              <w:right w:val="double" w:sz="4" w:space="0" w:color="000000"/>
            </w:tcBorders>
            <w:shd w:val="clear" w:color="auto" w:fill="auto"/>
          </w:tcPr>
          <w:p w:rsidR="00C16554" w:rsidRDefault="00934294">
            <w:pPr>
              <w:jc w:val="center"/>
              <w:rPr>
                <w:lang w:eastAsia="en-US"/>
              </w:rPr>
            </w:pPr>
            <w:r>
              <w:rPr>
                <w:lang w:eastAsia="en-US"/>
              </w:rPr>
              <w:t>3</w:t>
            </w:r>
          </w:p>
        </w:tc>
        <w:tc>
          <w:tcPr>
            <w:tcW w:w="995" w:type="dxa"/>
            <w:tcBorders>
              <w:top w:val="single" w:sz="12" w:space="0" w:color="000000"/>
              <w:left w:val="single" w:sz="4" w:space="0" w:color="000000"/>
              <w:bottom w:val="double" w:sz="12" w:space="0" w:color="000000"/>
              <w:right w:val="double" w:sz="4" w:space="0" w:color="000000"/>
            </w:tcBorders>
            <w:shd w:val="clear" w:color="auto" w:fill="auto"/>
          </w:tcPr>
          <w:p w:rsidR="00C16554" w:rsidRDefault="00934294">
            <w:pPr>
              <w:jc w:val="center"/>
              <w:rPr>
                <w:lang w:eastAsia="en-US"/>
              </w:rPr>
            </w:pPr>
            <w:r>
              <w:rPr>
                <w:lang w:eastAsia="en-US"/>
              </w:rPr>
              <w:t>4</w:t>
            </w:r>
          </w:p>
        </w:tc>
        <w:tc>
          <w:tcPr>
            <w:tcW w:w="993" w:type="dxa"/>
            <w:tcBorders>
              <w:top w:val="single" w:sz="12" w:space="0" w:color="000000"/>
              <w:left w:val="double" w:sz="4" w:space="0" w:color="000000"/>
              <w:bottom w:val="double" w:sz="12" w:space="0" w:color="000000"/>
              <w:right w:val="single" w:sz="4" w:space="0" w:color="000000"/>
            </w:tcBorders>
            <w:shd w:val="clear" w:color="auto" w:fill="auto"/>
          </w:tcPr>
          <w:p w:rsidR="00C16554" w:rsidRDefault="00934294">
            <w:pPr>
              <w:jc w:val="center"/>
              <w:rPr>
                <w:lang w:eastAsia="en-US"/>
              </w:rPr>
            </w:pPr>
            <w:r>
              <w:rPr>
                <w:lang w:eastAsia="en-US"/>
              </w:rPr>
              <w:t>5</w:t>
            </w:r>
          </w:p>
        </w:tc>
        <w:tc>
          <w:tcPr>
            <w:tcW w:w="1416" w:type="dxa"/>
            <w:tcBorders>
              <w:top w:val="single" w:sz="12" w:space="0" w:color="000000"/>
              <w:left w:val="single" w:sz="4" w:space="0" w:color="000000"/>
              <w:bottom w:val="double" w:sz="12" w:space="0" w:color="000000"/>
              <w:right w:val="single" w:sz="4" w:space="0" w:color="000000"/>
            </w:tcBorders>
            <w:shd w:val="clear" w:color="auto" w:fill="auto"/>
          </w:tcPr>
          <w:p w:rsidR="00C16554" w:rsidRDefault="00934294">
            <w:pPr>
              <w:jc w:val="center"/>
              <w:rPr>
                <w:lang w:eastAsia="en-US"/>
              </w:rPr>
            </w:pPr>
            <w:r>
              <w:rPr>
                <w:lang w:eastAsia="en-US"/>
              </w:rPr>
              <w:t>6</w:t>
            </w:r>
          </w:p>
        </w:tc>
        <w:tc>
          <w:tcPr>
            <w:tcW w:w="1418" w:type="dxa"/>
            <w:tcBorders>
              <w:top w:val="single" w:sz="12" w:space="0" w:color="000000"/>
              <w:left w:val="single" w:sz="4" w:space="0" w:color="000000"/>
              <w:bottom w:val="double" w:sz="12" w:space="0" w:color="000000"/>
              <w:right w:val="single" w:sz="12" w:space="0" w:color="000000"/>
            </w:tcBorders>
            <w:shd w:val="clear" w:color="auto" w:fill="auto"/>
          </w:tcPr>
          <w:p w:rsidR="00C16554" w:rsidRDefault="00934294">
            <w:pPr>
              <w:jc w:val="center"/>
              <w:rPr>
                <w:lang w:eastAsia="en-US"/>
              </w:rPr>
            </w:pPr>
            <w:r>
              <w:rPr>
                <w:lang w:eastAsia="en-US"/>
              </w:rPr>
              <w:t>7</w:t>
            </w:r>
          </w:p>
        </w:tc>
      </w:tr>
      <w:tr w:rsidR="00C16554">
        <w:tc>
          <w:tcPr>
            <w:tcW w:w="2407" w:type="dxa"/>
            <w:tcBorders>
              <w:top w:val="single" w:sz="4" w:space="0" w:color="000000"/>
              <w:left w:val="single" w:sz="12" w:space="0" w:color="000000"/>
              <w:right w:val="single" w:sz="4" w:space="0" w:color="000000"/>
            </w:tcBorders>
            <w:shd w:val="clear" w:color="auto" w:fill="auto"/>
          </w:tcPr>
          <w:p w:rsidR="00C16554" w:rsidRDefault="00C16554">
            <w:pPr>
              <w:jc w:val="center"/>
              <w:rPr>
                <w:lang w:eastAsia="en-US"/>
              </w:rPr>
            </w:pPr>
          </w:p>
        </w:tc>
        <w:tc>
          <w:tcPr>
            <w:tcW w:w="1279" w:type="dxa"/>
            <w:tcBorders>
              <w:top w:val="single" w:sz="4" w:space="0" w:color="000000"/>
              <w:left w:val="single" w:sz="4" w:space="0" w:color="000000"/>
              <w:right w:val="double" w:sz="4" w:space="0" w:color="000000"/>
            </w:tcBorders>
            <w:shd w:val="clear" w:color="auto" w:fill="auto"/>
          </w:tcPr>
          <w:p w:rsidR="00C16554" w:rsidRDefault="00C16554">
            <w:pPr>
              <w:jc w:val="center"/>
              <w:rPr>
                <w:lang w:eastAsia="en-US"/>
              </w:rPr>
            </w:pPr>
          </w:p>
        </w:tc>
        <w:tc>
          <w:tcPr>
            <w:tcW w:w="989" w:type="dxa"/>
            <w:tcBorders>
              <w:top w:val="single" w:sz="4" w:space="0" w:color="000000"/>
              <w:left w:val="single" w:sz="4" w:space="0" w:color="000000"/>
              <w:right w:val="double" w:sz="4" w:space="0" w:color="000000"/>
            </w:tcBorders>
            <w:shd w:val="clear" w:color="auto" w:fill="auto"/>
          </w:tcPr>
          <w:p w:rsidR="00C16554" w:rsidRDefault="00C16554">
            <w:pPr>
              <w:jc w:val="center"/>
              <w:rPr>
                <w:lang w:eastAsia="en-US"/>
              </w:rPr>
            </w:pPr>
          </w:p>
        </w:tc>
        <w:tc>
          <w:tcPr>
            <w:tcW w:w="995" w:type="dxa"/>
            <w:tcBorders>
              <w:top w:val="single" w:sz="4" w:space="0" w:color="000000"/>
              <w:left w:val="single" w:sz="4" w:space="0" w:color="000000"/>
              <w:right w:val="double" w:sz="4" w:space="0" w:color="000000"/>
            </w:tcBorders>
            <w:shd w:val="clear" w:color="auto" w:fill="auto"/>
          </w:tcPr>
          <w:p w:rsidR="00C16554" w:rsidRDefault="00C16554">
            <w:pPr>
              <w:jc w:val="center"/>
              <w:rPr>
                <w:lang w:eastAsia="en-US"/>
              </w:rPr>
            </w:pPr>
          </w:p>
        </w:tc>
        <w:tc>
          <w:tcPr>
            <w:tcW w:w="993" w:type="dxa"/>
            <w:tcBorders>
              <w:top w:val="single" w:sz="4" w:space="0" w:color="000000"/>
              <w:left w:val="double" w:sz="4" w:space="0" w:color="000000"/>
              <w:right w:val="single" w:sz="4" w:space="0" w:color="000000"/>
            </w:tcBorders>
            <w:shd w:val="clear" w:color="auto" w:fill="auto"/>
          </w:tcPr>
          <w:p w:rsidR="00C16554" w:rsidRDefault="00C16554">
            <w:pPr>
              <w:jc w:val="center"/>
              <w:rPr>
                <w:lang w:eastAsia="en-US"/>
              </w:rPr>
            </w:pPr>
          </w:p>
        </w:tc>
        <w:tc>
          <w:tcPr>
            <w:tcW w:w="1416" w:type="dxa"/>
            <w:tcBorders>
              <w:top w:val="single" w:sz="4" w:space="0" w:color="000000"/>
              <w:left w:val="single" w:sz="4" w:space="0" w:color="000000"/>
              <w:right w:val="single" w:sz="4" w:space="0" w:color="000000"/>
            </w:tcBorders>
            <w:shd w:val="clear" w:color="auto" w:fill="auto"/>
          </w:tcPr>
          <w:p w:rsidR="00C16554" w:rsidRDefault="00C16554">
            <w:pPr>
              <w:jc w:val="right"/>
              <w:rPr>
                <w:color w:val="FF0000"/>
                <w:lang w:eastAsia="en-US"/>
              </w:rPr>
            </w:pPr>
          </w:p>
        </w:tc>
        <w:tc>
          <w:tcPr>
            <w:tcW w:w="1418" w:type="dxa"/>
            <w:tcBorders>
              <w:top w:val="single" w:sz="4" w:space="0" w:color="000000"/>
              <w:left w:val="single" w:sz="4" w:space="0" w:color="000000"/>
              <w:right w:val="single" w:sz="12" w:space="0" w:color="000000"/>
            </w:tcBorders>
            <w:shd w:val="clear" w:color="auto" w:fill="auto"/>
          </w:tcPr>
          <w:p w:rsidR="00C16554" w:rsidRDefault="00C16554">
            <w:pPr>
              <w:jc w:val="right"/>
              <w:rPr>
                <w:color w:val="FF0000"/>
                <w:lang w:eastAsia="en-US"/>
              </w:rPr>
            </w:pPr>
          </w:p>
        </w:tc>
      </w:tr>
      <w:tr w:rsidR="00C16554">
        <w:tc>
          <w:tcPr>
            <w:tcW w:w="2407" w:type="dxa"/>
            <w:tcBorders>
              <w:left w:val="single" w:sz="12" w:space="0" w:color="000000"/>
              <w:right w:val="single" w:sz="4" w:space="0" w:color="000000"/>
            </w:tcBorders>
            <w:shd w:val="clear" w:color="auto" w:fill="auto"/>
          </w:tcPr>
          <w:p w:rsidR="00C16554" w:rsidRDefault="00934294">
            <w:pPr>
              <w:jc w:val="center"/>
              <w:rPr>
                <w:lang w:eastAsia="en-US"/>
              </w:rPr>
            </w:pPr>
            <w:r>
              <w:rPr>
                <w:lang w:eastAsia="en-US"/>
              </w:rPr>
              <w:t>Физичко обезбеђење</w:t>
            </w:r>
          </w:p>
        </w:tc>
        <w:tc>
          <w:tcPr>
            <w:tcW w:w="1279" w:type="dxa"/>
            <w:tcBorders>
              <w:left w:val="single" w:sz="4" w:space="0" w:color="000000"/>
              <w:right w:val="double" w:sz="4" w:space="0" w:color="000000"/>
            </w:tcBorders>
            <w:shd w:val="clear" w:color="auto" w:fill="auto"/>
          </w:tcPr>
          <w:p w:rsidR="00C16554" w:rsidRDefault="00934294">
            <w:pPr>
              <w:jc w:val="center"/>
              <w:rPr>
                <w:lang w:eastAsia="en-US"/>
              </w:rPr>
            </w:pPr>
            <w:r>
              <w:rPr>
                <w:lang w:eastAsia="en-US"/>
              </w:rPr>
              <w:t>Радни час</w:t>
            </w:r>
          </w:p>
        </w:tc>
        <w:tc>
          <w:tcPr>
            <w:tcW w:w="989" w:type="dxa"/>
            <w:tcBorders>
              <w:left w:val="single" w:sz="4" w:space="0" w:color="000000"/>
              <w:right w:val="double" w:sz="4" w:space="0" w:color="000000"/>
            </w:tcBorders>
            <w:shd w:val="clear" w:color="auto" w:fill="auto"/>
          </w:tcPr>
          <w:p w:rsidR="00C16554" w:rsidRDefault="00934294">
            <w:pPr>
              <w:jc w:val="center"/>
              <w:rPr>
                <w:lang w:eastAsia="en-US"/>
              </w:rPr>
            </w:pPr>
            <w:r>
              <w:rPr>
                <w:lang w:eastAsia="en-US"/>
              </w:rPr>
              <w:t>7142</w:t>
            </w:r>
          </w:p>
        </w:tc>
        <w:tc>
          <w:tcPr>
            <w:tcW w:w="995" w:type="dxa"/>
            <w:tcBorders>
              <w:left w:val="single" w:sz="4" w:space="0" w:color="000000"/>
              <w:right w:val="double" w:sz="4" w:space="0" w:color="000000"/>
            </w:tcBorders>
            <w:shd w:val="clear" w:color="auto" w:fill="auto"/>
          </w:tcPr>
          <w:p w:rsidR="00C16554" w:rsidRDefault="00C16554">
            <w:pPr>
              <w:jc w:val="right"/>
              <w:rPr>
                <w:lang w:eastAsia="en-US"/>
              </w:rPr>
            </w:pPr>
          </w:p>
        </w:tc>
        <w:tc>
          <w:tcPr>
            <w:tcW w:w="993" w:type="dxa"/>
            <w:tcBorders>
              <w:left w:val="double" w:sz="4" w:space="0" w:color="000000"/>
              <w:right w:val="single" w:sz="4" w:space="0" w:color="000000"/>
            </w:tcBorders>
            <w:shd w:val="clear" w:color="auto" w:fill="auto"/>
          </w:tcPr>
          <w:p w:rsidR="00C16554" w:rsidRDefault="00C16554">
            <w:pPr>
              <w:jc w:val="right"/>
              <w:rPr>
                <w:lang w:eastAsia="en-US"/>
              </w:rPr>
            </w:pPr>
          </w:p>
        </w:tc>
        <w:tc>
          <w:tcPr>
            <w:tcW w:w="1416" w:type="dxa"/>
            <w:tcBorders>
              <w:left w:val="single" w:sz="4" w:space="0" w:color="000000"/>
              <w:right w:val="single" w:sz="4" w:space="0" w:color="000000"/>
            </w:tcBorders>
            <w:shd w:val="clear" w:color="auto" w:fill="auto"/>
          </w:tcPr>
          <w:p w:rsidR="00C16554" w:rsidRDefault="00C16554">
            <w:pPr>
              <w:jc w:val="right"/>
              <w:rPr>
                <w:color w:val="FF0000"/>
                <w:lang w:eastAsia="en-US"/>
              </w:rPr>
            </w:pPr>
          </w:p>
        </w:tc>
        <w:tc>
          <w:tcPr>
            <w:tcW w:w="1418" w:type="dxa"/>
            <w:tcBorders>
              <w:left w:val="single" w:sz="4" w:space="0" w:color="000000"/>
              <w:right w:val="single" w:sz="12" w:space="0" w:color="000000"/>
            </w:tcBorders>
            <w:shd w:val="clear" w:color="auto" w:fill="auto"/>
          </w:tcPr>
          <w:p w:rsidR="00C16554" w:rsidRDefault="00C16554">
            <w:pPr>
              <w:jc w:val="right"/>
              <w:rPr>
                <w:color w:val="FF0000"/>
                <w:lang w:eastAsia="en-US"/>
              </w:rPr>
            </w:pPr>
          </w:p>
        </w:tc>
      </w:tr>
      <w:tr w:rsidR="00C16554">
        <w:tc>
          <w:tcPr>
            <w:tcW w:w="2407" w:type="dxa"/>
            <w:tcBorders>
              <w:left w:val="single" w:sz="12" w:space="0" w:color="000000"/>
              <w:bottom w:val="single" w:sz="4" w:space="0" w:color="000000"/>
              <w:right w:val="single" w:sz="4" w:space="0" w:color="000000"/>
            </w:tcBorders>
            <w:shd w:val="clear" w:color="auto" w:fill="auto"/>
          </w:tcPr>
          <w:p w:rsidR="00C16554" w:rsidRDefault="00C16554">
            <w:pPr>
              <w:rPr>
                <w:b/>
                <w:lang w:eastAsia="en-US"/>
              </w:rPr>
            </w:pPr>
          </w:p>
        </w:tc>
        <w:tc>
          <w:tcPr>
            <w:tcW w:w="1279" w:type="dxa"/>
            <w:tcBorders>
              <w:left w:val="single" w:sz="4" w:space="0" w:color="000000"/>
              <w:bottom w:val="single" w:sz="4" w:space="0" w:color="000000"/>
              <w:right w:val="double" w:sz="4" w:space="0" w:color="000000"/>
            </w:tcBorders>
            <w:shd w:val="clear" w:color="auto" w:fill="auto"/>
          </w:tcPr>
          <w:p w:rsidR="00C16554" w:rsidRDefault="00C16554">
            <w:pPr>
              <w:jc w:val="center"/>
              <w:rPr>
                <w:lang w:eastAsia="en-US"/>
              </w:rPr>
            </w:pPr>
          </w:p>
        </w:tc>
        <w:tc>
          <w:tcPr>
            <w:tcW w:w="989" w:type="dxa"/>
            <w:tcBorders>
              <w:left w:val="single" w:sz="4" w:space="0" w:color="000000"/>
              <w:bottom w:val="single" w:sz="4" w:space="0" w:color="000000"/>
              <w:right w:val="double" w:sz="4" w:space="0" w:color="000000"/>
            </w:tcBorders>
            <w:shd w:val="clear" w:color="auto" w:fill="auto"/>
          </w:tcPr>
          <w:p w:rsidR="00C16554" w:rsidRDefault="00C16554">
            <w:pPr>
              <w:jc w:val="center"/>
              <w:rPr>
                <w:lang w:eastAsia="en-US"/>
              </w:rPr>
            </w:pPr>
          </w:p>
        </w:tc>
        <w:tc>
          <w:tcPr>
            <w:tcW w:w="995" w:type="dxa"/>
            <w:tcBorders>
              <w:left w:val="single" w:sz="4" w:space="0" w:color="000000"/>
              <w:bottom w:val="single" w:sz="4" w:space="0" w:color="000000"/>
              <w:right w:val="double" w:sz="4" w:space="0" w:color="000000"/>
            </w:tcBorders>
            <w:shd w:val="clear" w:color="auto" w:fill="auto"/>
          </w:tcPr>
          <w:p w:rsidR="00C16554" w:rsidRDefault="00C16554">
            <w:pPr>
              <w:jc w:val="center"/>
              <w:rPr>
                <w:lang w:eastAsia="en-US"/>
              </w:rPr>
            </w:pPr>
          </w:p>
        </w:tc>
        <w:tc>
          <w:tcPr>
            <w:tcW w:w="993" w:type="dxa"/>
            <w:tcBorders>
              <w:left w:val="double" w:sz="4" w:space="0" w:color="000000"/>
              <w:bottom w:val="single" w:sz="4" w:space="0" w:color="000000"/>
              <w:right w:val="single" w:sz="4" w:space="0" w:color="000000"/>
            </w:tcBorders>
            <w:shd w:val="clear" w:color="auto" w:fill="auto"/>
          </w:tcPr>
          <w:p w:rsidR="00C16554" w:rsidRDefault="00C16554">
            <w:pPr>
              <w:jc w:val="center"/>
              <w:rPr>
                <w:lang w:eastAsia="en-US"/>
              </w:rPr>
            </w:pPr>
          </w:p>
        </w:tc>
        <w:tc>
          <w:tcPr>
            <w:tcW w:w="1416" w:type="dxa"/>
            <w:tcBorders>
              <w:left w:val="single" w:sz="4" w:space="0" w:color="000000"/>
              <w:bottom w:val="single" w:sz="4" w:space="0" w:color="000000"/>
              <w:right w:val="single" w:sz="4" w:space="0" w:color="000000"/>
            </w:tcBorders>
            <w:shd w:val="clear" w:color="auto" w:fill="auto"/>
          </w:tcPr>
          <w:p w:rsidR="00C16554" w:rsidRDefault="00C16554">
            <w:pPr>
              <w:jc w:val="right"/>
              <w:rPr>
                <w:color w:val="FF0000"/>
                <w:lang w:eastAsia="en-US"/>
              </w:rPr>
            </w:pPr>
          </w:p>
        </w:tc>
        <w:tc>
          <w:tcPr>
            <w:tcW w:w="1418" w:type="dxa"/>
            <w:tcBorders>
              <w:left w:val="single" w:sz="4" w:space="0" w:color="000000"/>
              <w:bottom w:val="single" w:sz="4" w:space="0" w:color="000000"/>
              <w:right w:val="single" w:sz="12" w:space="0" w:color="000000"/>
            </w:tcBorders>
            <w:shd w:val="clear" w:color="auto" w:fill="auto"/>
          </w:tcPr>
          <w:p w:rsidR="00C16554" w:rsidRDefault="00C16554">
            <w:pPr>
              <w:jc w:val="right"/>
              <w:rPr>
                <w:color w:val="FF0000"/>
                <w:lang w:eastAsia="en-US"/>
              </w:rPr>
            </w:pPr>
          </w:p>
        </w:tc>
      </w:tr>
      <w:tr w:rsidR="00C16554">
        <w:trPr>
          <w:trHeight w:val="645"/>
        </w:trPr>
        <w:tc>
          <w:tcPr>
            <w:tcW w:w="2407" w:type="dxa"/>
            <w:tcBorders>
              <w:left w:val="single" w:sz="12" w:space="0" w:color="000000"/>
              <w:bottom w:val="single" w:sz="4" w:space="0" w:color="000000"/>
              <w:right w:val="single" w:sz="4" w:space="0" w:color="000000"/>
            </w:tcBorders>
            <w:shd w:val="clear" w:color="auto" w:fill="auto"/>
          </w:tcPr>
          <w:p w:rsidR="00C16554" w:rsidRPr="005235DA" w:rsidRDefault="005235DA">
            <w:pPr>
              <w:rPr>
                <w:b/>
                <w:lang w:eastAsia="en-US"/>
              </w:rPr>
            </w:pPr>
            <w:r>
              <w:rPr>
                <w:b/>
                <w:lang w:eastAsia="en-US"/>
              </w:rPr>
              <w:t>УКУПНО:</w:t>
            </w:r>
          </w:p>
        </w:tc>
        <w:tc>
          <w:tcPr>
            <w:tcW w:w="1279" w:type="dxa"/>
            <w:tcBorders>
              <w:left w:val="single" w:sz="4" w:space="0" w:color="000000"/>
              <w:bottom w:val="single" w:sz="4" w:space="0" w:color="000000"/>
              <w:right w:val="double" w:sz="4" w:space="0" w:color="000000"/>
            </w:tcBorders>
            <w:shd w:val="clear" w:color="auto" w:fill="auto"/>
          </w:tcPr>
          <w:p w:rsidR="00C16554" w:rsidRPr="005235DA" w:rsidRDefault="005235DA">
            <w:pPr>
              <w:jc w:val="center"/>
              <w:rPr>
                <w:b/>
                <w:lang w:eastAsia="en-US"/>
              </w:rPr>
            </w:pPr>
            <w:r>
              <w:rPr>
                <w:b/>
                <w:lang w:eastAsia="en-US"/>
              </w:rPr>
              <w:t>-</w:t>
            </w:r>
          </w:p>
        </w:tc>
        <w:tc>
          <w:tcPr>
            <w:tcW w:w="989" w:type="dxa"/>
            <w:tcBorders>
              <w:left w:val="single" w:sz="4" w:space="0" w:color="000000"/>
              <w:bottom w:val="single" w:sz="4" w:space="0" w:color="000000"/>
              <w:right w:val="double" w:sz="4" w:space="0" w:color="000000"/>
            </w:tcBorders>
            <w:shd w:val="clear" w:color="auto" w:fill="auto"/>
          </w:tcPr>
          <w:p w:rsidR="00C16554" w:rsidRPr="005235DA" w:rsidRDefault="005235DA">
            <w:pPr>
              <w:jc w:val="center"/>
              <w:rPr>
                <w:b/>
                <w:lang w:eastAsia="en-US"/>
              </w:rPr>
            </w:pPr>
            <w:r>
              <w:rPr>
                <w:b/>
                <w:lang w:eastAsia="en-US"/>
              </w:rPr>
              <w:t>-</w:t>
            </w:r>
          </w:p>
        </w:tc>
        <w:tc>
          <w:tcPr>
            <w:tcW w:w="995" w:type="dxa"/>
            <w:tcBorders>
              <w:left w:val="single" w:sz="4" w:space="0" w:color="000000"/>
              <w:bottom w:val="single" w:sz="4" w:space="0" w:color="000000"/>
              <w:right w:val="double" w:sz="4" w:space="0" w:color="000000"/>
            </w:tcBorders>
            <w:shd w:val="clear" w:color="auto" w:fill="auto"/>
          </w:tcPr>
          <w:p w:rsidR="00C16554" w:rsidRPr="005235DA" w:rsidRDefault="00C16554">
            <w:pPr>
              <w:jc w:val="center"/>
              <w:rPr>
                <w:b/>
                <w:lang w:eastAsia="en-US"/>
              </w:rPr>
            </w:pPr>
          </w:p>
        </w:tc>
        <w:tc>
          <w:tcPr>
            <w:tcW w:w="993" w:type="dxa"/>
            <w:tcBorders>
              <w:left w:val="double" w:sz="4" w:space="0" w:color="000000"/>
              <w:bottom w:val="single" w:sz="4" w:space="0" w:color="000000"/>
              <w:right w:val="single" w:sz="4" w:space="0" w:color="000000"/>
            </w:tcBorders>
            <w:shd w:val="clear" w:color="auto" w:fill="auto"/>
          </w:tcPr>
          <w:p w:rsidR="00C16554" w:rsidRPr="005235DA" w:rsidRDefault="00C16554">
            <w:pPr>
              <w:jc w:val="center"/>
              <w:rPr>
                <w:b/>
                <w:lang w:eastAsia="en-US"/>
              </w:rPr>
            </w:pPr>
          </w:p>
        </w:tc>
        <w:tc>
          <w:tcPr>
            <w:tcW w:w="1416" w:type="dxa"/>
            <w:tcBorders>
              <w:left w:val="single" w:sz="4" w:space="0" w:color="000000"/>
              <w:bottom w:val="single" w:sz="4" w:space="0" w:color="000000"/>
              <w:right w:val="single" w:sz="4" w:space="0" w:color="000000"/>
            </w:tcBorders>
            <w:shd w:val="clear" w:color="auto" w:fill="auto"/>
          </w:tcPr>
          <w:p w:rsidR="00C16554" w:rsidRDefault="00C16554">
            <w:pPr>
              <w:jc w:val="right"/>
              <w:rPr>
                <w:color w:val="FF0000"/>
                <w:lang w:eastAsia="en-US"/>
              </w:rPr>
            </w:pPr>
          </w:p>
        </w:tc>
        <w:tc>
          <w:tcPr>
            <w:tcW w:w="1418" w:type="dxa"/>
            <w:tcBorders>
              <w:left w:val="single" w:sz="4" w:space="0" w:color="000000"/>
              <w:bottom w:val="single" w:sz="4" w:space="0" w:color="000000"/>
              <w:right w:val="single" w:sz="12" w:space="0" w:color="000000"/>
            </w:tcBorders>
            <w:shd w:val="clear" w:color="auto" w:fill="auto"/>
          </w:tcPr>
          <w:p w:rsidR="00C16554" w:rsidRDefault="00C16554">
            <w:pPr>
              <w:jc w:val="right"/>
              <w:rPr>
                <w:color w:val="FF0000"/>
                <w:lang w:eastAsia="en-US"/>
              </w:rPr>
            </w:pPr>
          </w:p>
        </w:tc>
      </w:tr>
      <w:tr w:rsidR="00C16554">
        <w:tc>
          <w:tcPr>
            <w:tcW w:w="2407" w:type="dxa"/>
            <w:tcBorders>
              <w:top w:val="single" w:sz="12" w:space="0" w:color="000000"/>
            </w:tcBorders>
            <w:shd w:val="clear" w:color="auto" w:fill="auto"/>
          </w:tcPr>
          <w:p w:rsidR="00C16554" w:rsidRDefault="00C16554">
            <w:pPr>
              <w:jc w:val="center"/>
              <w:rPr>
                <w:lang w:eastAsia="en-US"/>
              </w:rPr>
            </w:pPr>
          </w:p>
        </w:tc>
        <w:tc>
          <w:tcPr>
            <w:tcW w:w="1279" w:type="dxa"/>
            <w:shd w:val="clear" w:color="auto" w:fill="auto"/>
          </w:tcPr>
          <w:p w:rsidR="00C16554" w:rsidRDefault="00C16554"/>
        </w:tc>
        <w:tc>
          <w:tcPr>
            <w:tcW w:w="989" w:type="dxa"/>
            <w:shd w:val="clear" w:color="auto" w:fill="auto"/>
          </w:tcPr>
          <w:p w:rsidR="00C16554" w:rsidRDefault="00C16554"/>
        </w:tc>
        <w:tc>
          <w:tcPr>
            <w:tcW w:w="995" w:type="dxa"/>
            <w:shd w:val="clear" w:color="auto" w:fill="auto"/>
          </w:tcPr>
          <w:p w:rsidR="00C16554" w:rsidRDefault="00C16554"/>
        </w:tc>
        <w:tc>
          <w:tcPr>
            <w:tcW w:w="993" w:type="dxa"/>
            <w:shd w:val="clear" w:color="auto" w:fill="auto"/>
          </w:tcPr>
          <w:p w:rsidR="00C16554" w:rsidRDefault="00C16554"/>
        </w:tc>
        <w:tc>
          <w:tcPr>
            <w:tcW w:w="1416" w:type="dxa"/>
            <w:shd w:val="clear" w:color="auto" w:fill="auto"/>
          </w:tcPr>
          <w:p w:rsidR="00C16554" w:rsidRDefault="00C16554"/>
        </w:tc>
        <w:tc>
          <w:tcPr>
            <w:tcW w:w="1418" w:type="dxa"/>
            <w:shd w:val="clear" w:color="auto" w:fill="auto"/>
          </w:tcPr>
          <w:p w:rsidR="00C16554" w:rsidRDefault="00C16554"/>
        </w:tc>
      </w:tr>
      <w:tr w:rsidR="00C16554">
        <w:tc>
          <w:tcPr>
            <w:tcW w:w="2407" w:type="dxa"/>
            <w:shd w:val="clear" w:color="auto" w:fill="auto"/>
          </w:tcPr>
          <w:p w:rsidR="00C16554" w:rsidRDefault="00C16554" w:rsidP="001D64C0">
            <w:pPr>
              <w:rPr>
                <w:lang w:eastAsia="en-US"/>
              </w:rPr>
            </w:pPr>
          </w:p>
        </w:tc>
        <w:tc>
          <w:tcPr>
            <w:tcW w:w="1279" w:type="dxa"/>
            <w:shd w:val="clear" w:color="auto" w:fill="auto"/>
          </w:tcPr>
          <w:p w:rsidR="00C16554" w:rsidRDefault="00C16554"/>
        </w:tc>
        <w:tc>
          <w:tcPr>
            <w:tcW w:w="989" w:type="dxa"/>
            <w:shd w:val="clear" w:color="auto" w:fill="auto"/>
          </w:tcPr>
          <w:p w:rsidR="00C16554" w:rsidRDefault="00C16554"/>
        </w:tc>
        <w:tc>
          <w:tcPr>
            <w:tcW w:w="995" w:type="dxa"/>
            <w:shd w:val="clear" w:color="auto" w:fill="auto"/>
          </w:tcPr>
          <w:p w:rsidR="00C16554" w:rsidRDefault="00C16554"/>
        </w:tc>
        <w:tc>
          <w:tcPr>
            <w:tcW w:w="993" w:type="dxa"/>
            <w:shd w:val="clear" w:color="auto" w:fill="auto"/>
          </w:tcPr>
          <w:p w:rsidR="00C16554" w:rsidRDefault="00C16554"/>
        </w:tc>
        <w:tc>
          <w:tcPr>
            <w:tcW w:w="1416" w:type="dxa"/>
            <w:shd w:val="clear" w:color="auto" w:fill="auto"/>
          </w:tcPr>
          <w:p w:rsidR="00C16554" w:rsidRDefault="00C16554"/>
        </w:tc>
        <w:tc>
          <w:tcPr>
            <w:tcW w:w="1418" w:type="dxa"/>
            <w:shd w:val="clear" w:color="auto" w:fill="auto"/>
          </w:tcPr>
          <w:p w:rsidR="00C16554" w:rsidRDefault="00C16554"/>
        </w:tc>
      </w:tr>
      <w:tr w:rsidR="00C16554">
        <w:tc>
          <w:tcPr>
            <w:tcW w:w="2407" w:type="dxa"/>
            <w:shd w:val="clear" w:color="auto" w:fill="auto"/>
          </w:tcPr>
          <w:p w:rsidR="00C16554" w:rsidRDefault="00C16554">
            <w:pPr>
              <w:jc w:val="center"/>
              <w:rPr>
                <w:lang w:eastAsia="en-US"/>
              </w:rPr>
            </w:pPr>
          </w:p>
        </w:tc>
        <w:tc>
          <w:tcPr>
            <w:tcW w:w="1279" w:type="dxa"/>
            <w:shd w:val="clear" w:color="auto" w:fill="auto"/>
          </w:tcPr>
          <w:p w:rsidR="00C16554" w:rsidRDefault="00C16554"/>
        </w:tc>
        <w:tc>
          <w:tcPr>
            <w:tcW w:w="989" w:type="dxa"/>
            <w:shd w:val="clear" w:color="auto" w:fill="auto"/>
          </w:tcPr>
          <w:p w:rsidR="00C16554" w:rsidRDefault="00C16554"/>
        </w:tc>
        <w:tc>
          <w:tcPr>
            <w:tcW w:w="995" w:type="dxa"/>
            <w:shd w:val="clear" w:color="auto" w:fill="auto"/>
          </w:tcPr>
          <w:p w:rsidR="00C16554" w:rsidRDefault="00C16554"/>
        </w:tc>
        <w:tc>
          <w:tcPr>
            <w:tcW w:w="993" w:type="dxa"/>
            <w:shd w:val="clear" w:color="auto" w:fill="auto"/>
          </w:tcPr>
          <w:p w:rsidR="00C16554" w:rsidRDefault="00C16554"/>
        </w:tc>
        <w:tc>
          <w:tcPr>
            <w:tcW w:w="1416" w:type="dxa"/>
            <w:shd w:val="clear" w:color="auto" w:fill="auto"/>
          </w:tcPr>
          <w:p w:rsidR="00C16554" w:rsidRDefault="00C16554"/>
        </w:tc>
        <w:tc>
          <w:tcPr>
            <w:tcW w:w="1418" w:type="dxa"/>
            <w:shd w:val="clear" w:color="auto" w:fill="auto"/>
          </w:tcPr>
          <w:p w:rsidR="00C16554" w:rsidRDefault="00C16554"/>
        </w:tc>
      </w:tr>
    </w:tbl>
    <w:p w:rsidR="00C16554" w:rsidRDefault="00C16554">
      <w:pPr>
        <w:rPr>
          <w:rFonts w:cs="Arial"/>
        </w:rPr>
      </w:pPr>
    </w:p>
    <w:tbl>
      <w:tblPr>
        <w:tblW w:w="9492" w:type="dxa"/>
        <w:tblInd w:w="108" w:type="dxa"/>
        <w:tblLook w:val="0000"/>
      </w:tblPr>
      <w:tblGrid>
        <w:gridCol w:w="3543"/>
        <w:gridCol w:w="5949"/>
      </w:tblGrid>
      <w:tr w:rsidR="00C16554" w:rsidTr="001D64C0">
        <w:tc>
          <w:tcPr>
            <w:tcW w:w="3543" w:type="dxa"/>
            <w:tcBorders>
              <w:top w:val="thinThickSmallGap" w:sz="12" w:space="0" w:color="000000"/>
              <w:left w:val="thinThickSmallGap" w:sz="12" w:space="0" w:color="000000"/>
              <w:bottom w:val="single" w:sz="4" w:space="0" w:color="000000"/>
            </w:tcBorders>
            <w:shd w:val="clear" w:color="auto" w:fill="auto"/>
          </w:tcPr>
          <w:p w:rsidR="00C16554" w:rsidRDefault="00C16554">
            <w:pPr>
              <w:rPr>
                <w:rFonts w:eastAsia="TimesNewRomanPSMT"/>
                <w:bCs/>
                <w:color w:val="auto"/>
                <w:lang w:val="ru-RU"/>
              </w:rPr>
            </w:pPr>
          </w:p>
          <w:p w:rsidR="00C16554" w:rsidRDefault="00934294">
            <w:pPr>
              <w:rPr>
                <w:rFonts w:eastAsia="TimesNewRomanPSMT"/>
                <w:bCs/>
                <w:color w:val="auto"/>
                <w:lang w:val="ru-RU"/>
              </w:rPr>
            </w:pPr>
            <w:r>
              <w:rPr>
                <w:rFonts w:eastAsia="TimesNewRomanPSMT"/>
                <w:bCs/>
                <w:color w:val="auto"/>
                <w:lang w:val="ru-RU"/>
              </w:rPr>
              <w:t>Рок важења понуде</w:t>
            </w:r>
          </w:p>
        </w:tc>
        <w:tc>
          <w:tcPr>
            <w:tcW w:w="5949" w:type="dxa"/>
            <w:tcBorders>
              <w:top w:val="thinThickSmallGap" w:sz="12" w:space="0" w:color="000000"/>
              <w:left w:val="single" w:sz="4" w:space="0" w:color="000000"/>
              <w:bottom w:val="single" w:sz="4" w:space="0" w:color="000000"/>
              <w:right w:val="thinThickSmallGap" w:sz="12" w:space="0" w:color="000000"/>
            </w:tcBorders>
            <w:shd w:val="clear" w:color="auto" w:fill="auto"/>
          </w:tcPr>
          <w:p w:rsidR="00C16554" w:rsidRDefault="00C16554">
            <w:pPr>
              <w:snapToGrid w:val="0"/>
              <w:jc w:val="both"/>
              <w:rPr>
                <w:rFonts w:eastAsia="TimesNewRomanPSMT"/>
                <w:bCs/>
                <w:color w:val="FF0000"/>
                <w:lang w:val="ru-RU"/>
              </w:rPr>
            </w:pPr>
          </w:p>
          <w:p w:rsidR="00C16554" w:rsidRDefault="00934294">
            <w:pPr>
              <w:jc w:val="both"/>
              <w:rPr>
                <w:rFonts w:eastAsia="TimesNewRomanPSMT"/>
                <w:bCs/>
                <w:color w:val="auto"/>
                <w:lang w:val="ru-RU"/>
              </w:rPr>
            </w:pPr>
            <w:r>
              <w:rPr>
                <w:rFonts w:eastAsia="TimesNewRomanPSMT"/>
                <w:bCs/>
                <w:color w:val="auto"/>
                <w:lang w:val="ru-RU"/>
              </w:rPr>
              <w:t>Минимално 30 дана</w:t>
            </w:r>
            <w:r>
              <w:rPr>
                <w:rFonts w:eastAsia="TimesNewRomanPSMT"/>
                <w:bCs/>
                <w:iCs/>
                <w:color w:val="auto"/>
              </w:rPr>
              <w:t xml:space="preserve"> од дана отварања понуда</w:t>
            </w:r>
          </w:p>
        </w:tc>
      </w:tr>
      <w:tr w:rsidR="00C16554" w:rsidTr="001D64C0">
        <w:trPr>
          <w:trHeight w:val="415"/>
        </w:trPr>
        <w:tc>
          <w:tcPr>
            <w:tcW w:w="3543" w:type="dxa"/>
            <w:tcBorders>
              <w:top w:val="single" w:sz="4" w:space="0" w:color="000000"/>
              <w:left w:val="thinThickSmallGap" w:sz="12" w:space="0" w:color="000000"/>
              <w:bottom w:val="single" w:sz="4" w:space="0" w:color="000000"/>
            </w:tcBorders>
            <w:shd w:val="clear" w:color="auto" w:fill="auto"/>
          </w:tcPr>
          <w:p w:rsidR="00C16554" w:rsidRDefault="00C16554">
            <w:pPr>
              <w:snapToGrid w:val="0"/>
              <w:rPr>
                <w:rFonts w:eastAsia="TimesNewRomanPSMT"/>
                <w:bCs/>
                <w:lang w:val="ru-RU"/>
              </w:rPr>
            </w:pPr>
          </w:p>
          <w:p w:rsidR="00C16554" w:rsidRDefault="0063532F">
            <w:pPr>
              <w:snapToGrid w:val="0"/>
              <w:rPr>
                <w:rFonts w:eastAsia="TimesNewRomanPSMT"/>
                <w:bCs/>
                <w:lang w:val="ru-RU"/>
              </w:rPr>
            </w:pPr>
            <w:r>
              <w:rPr>
                <w:rFonts w:eastAsia="TimesNewRomanPSMT"/>
                <w:bCs/>
                <w:lang w:val="ru-RU"/>
              </w:rPr>
              <w:t>Фактурисање и р</w:t>
            </w:r>
            <w:r w:rsidR="00934294">
              <w:rPr>
                <w:rFonts w:eastAsia="TimesNewRomanPSMT"/>
                <w:bCs/>
                <w:lang w:val="ru-RU"/>
              </w:rPr>
              <w:t>ок плаћања</w:t>
            </w:r>
            <w:r w:rsidR="00934294">
              <w:rPr>
                <w:rFonts w:eastAsia="TimesNewRomanPSMT"/>
                <w:bCs/>
              </w:rPr>
              <w:t xml:space="preserve"> </w:t>
            </w:r>
          </w:p>
        </w:tc>
        <w:tc>
          <w:tcPr>
            <w:tcW w:w="5949" w:type="dxa"/>
            <w:tcBorders>
              <w:top w:val="single" w:sz="4" w:space="0" w:color="000000"/>
              <w:left w:val="single" w:sz="4" w:space="0" w:color="000000"/>
              <w:bottom w:val="single" w:sz="4" w:space="0" w:color="000000"/>
              <w:right w:val="thinThickSmallGap" w:sz="12" w:space="0" w:color="000000"/>
            </w:tcBorders>
            <w:shd w:val="clear" w:color="auto" w:fill="auto"/>
          </w:tcPr>
          <w:p w:rsidR="0063532F" w:rsidRPr="009A0005" w:rsidRDefault="0063532F" w:rsidP="0063532F">
            <w:pPr>
              <w:widowControl w:val="0"/>
              <w:tabs>
                <w:tab w:val="left" w:pos="700"/>
              </w:tabs>
              <w:autoSpaceDE w:val="0"/>
              <w:autoSpaceDN w:val="0"/>
              <w:adjustRightInd w:val="0"/>
              <w:spacing w:line="237" w:lineRule="auto"/>
              <w:jc w:val="both"/>
              <w:rPr>
                <w:color w:val="auto"/>
              </w:rPr>
            </w:pPr>
            <w:r>
              <w:rPr>
                <w:color w:val="auto"/>
              </w:rPr>
              <w:t xml:space="preserve">Вршилац услуге </w:t>
            </w:r>
            <w:r w:rsidRPr="00742A39">
              <w:rPr>
                <w:color w:val="auto"/>
              </w:rPr>
              <w:t xml:space="preserve">је обавезан да фактурише </w:t>
            </w:r>
            <w:r>
              <w:rPr>
                <w:color w:val="auto"/>
              </w:rPr>
              <w:t xml:space="preserve">извршене месечне услуге најкасније до </w:t>
            </w:r>
            <w:r w:rsidRPr="00742A39">
              <w:rPr>
                <w:color w:val="auto"/>
              </w:rPr>
              <w:t>10</w:t>
            </w:r>
            <w:r>
              <w:rPr>
                <w:color w:val="auto"/>
              </w:rPr>
              <w:t>-ог у наредном месецу.</w:t>
            </w:r>
            <w:r w:rsidRPr="00742A39">
              <w:rPr>
                <w:color w:val="auto"/>
              </w:rPr>
              <w:t xml:space="preserve"> </w:t>
            </w:r>
            <w:r>
              <w:rPr>
                <w:color w:val="auto"/>
              </w:rPr>
              <w:t xml:space="preserve">Вршилац услуге је обавезан да у прилогу месечног рачуна достави и радне листе оверене од стране овлашћеног лица наручиоца.  </w:t>
            </w:r>
          </w:p>
          <w:p w:rsidR="00C16554" w:rsidRDefault="0063532F" w:rsidP="0063532F">
            <w:pPr>
              <w:snapToGrid w:val="0"/>
              <w:jc w:val="both"/>
              <w:rPr>
                <w:rFonts w:eastAsia="TimesNewRomanPSMT"/>
                <w:bCs/>
                <w:color w:val="FF0000"/>
                <w:lang w:val="ru-RU"/>
              </w:rPr>
            </w:pPr>
            <w:r>
              <w:rPr>
                <w:color w:val="auto"/>
              </w:rPr>
              <w:t>Наручилац</w:t>
            </w:r>
            <w:r w:rsidRPr="00742A39">
              <w:rPr>
                <w:color w:val="auto"/>
              </w:rPr>
              <w:t xml:space="preserve"> је обавезан да </w:t>
            </w:r>
            <w:r>
              <w:rPr>
                <w:color w:val="auto"/>
              </w:rPr>
              <w:t xml:space="preserve">уредно испостављене </w:t>
            </w:r>
            <w:r w:rsidRPr="00742A39">
              <w:rPr>
                <w:color w:val="auto"/>
              </w:rPr>
              <w:t>рачун</w:t>
            </w:r>
            <w:r>
              <w:rPr>
                <w:color w:val="auto"/>
              </w:rPr>
              <w:t>е</w:t>
            </w:r>
            <w:r w:rsidRPr="00742A39">
              <w:rPr>
                <w:color w:val="auto"/>
              </w:rPr>
              <w:t xml:space="preserve"> </w:t>
            </w:r>
            <w:r>
              <w:rPr>
                <w:color w:val="auto"/>
              </w:rPr>
              <w:t>ис</w:t>
            </w:r>
            <w:r w:rsidRPr="00742A39">
              <w:rPr>
                <w:color w:val="auto"/>
              </w:rPr>
              <w:t xml:space="preserve">плати </w:t>
            </w:r>
            <w:r>
              <w:rPr>
                <w:color w:val="auto"/>
              </w:rPr>
              <w:t xml:space="preserve">на текући рачун вршиоца услуге најкасније у року до 45 дана рачунајући од дана пријема уредне месечне фактуре </w:t>
            </w:r>
            <w:r w:rsidRPr="006340F5">
              <w:rPr>
                <w:bCs/>
                <w:iCs/>
              </w:rPr>
              <w:t xml:space="preserve">(у складу са Законом о роковима измирења новчаних обавеза у комерцијалним трансакцијама </w:t>
            </w:r>
            <w:r w:rsidRPr="006340F5">
              <w:rPr>
                <w:bCs/>
              </w:rPr>
              <w:t>(„Службени гласник РС</w:t>
            </w:r>
            <w:r>
              <w:rPr>
                <w:bCs/>
              </w:rPr>
              <w:t>” бр. 119/2012, 68/15 и 113/17)</w:t>
            </w:r>
          </w:p>
        </w:tc>
      </w:tr>
      <w:tr w:rsidR="00C16554" w:rsidTr="001D64C0">
        <w:tc>
          <w:tcPr>
            <w:tcW w:w="3543" w:type="dxa"/>
            <w:tcBorders>
              <w:top w:val="single" w:sz="4" w:space="0" w:color="000000"/>
              <w:left w:val="thinThickSmallGap" w:sz="12" w:space="0" w:color="000000"/>
              <w:bottom w:val="single" w:sz="4" w:space="0" w:color="000000"/>
            </w:tcBorders>
            <w:shd w:val="clear" w:color="auto" w:fill="auto"/>
          </w:tcPr>
          <w:p w:rsidR="00C16554" w:rsidRDefault="00C16554">
            <w:pPr>
              <w:snapToGrid w:val="0"/>
              <w:rPr>
                <w:rFonts w:eastAsia="TimesNewRomanPSMT"/>
                <w:bCs/>
                <w:lang w:val="ru-RU"/>
              </w:rPr>
            </w:pPr>
          </w:p>
          <w:p w:rsidR="00C16554" w:rsidRDefault="00934294">
            <w:pPr>
              <w:snapToGrid w:val="0"/>
              <w:rPr>
                <w:rFonts w:eastAsia="TimesNewRomanPSMT"/>
                <w:bCs/>
                <w:lang w:val="ru-RU"/>
              </w:rPr>
            </w:pPr>
            <w:r>
              <w:rPr>
                <w:rFonts w:eastAsia="TimesNewRomanPSMT"/>
                <w:bCs/>
                <w:lang w:val="ru-RU"/>
              </w:rPr>
              <w:t>Место пружања услуге</w:t>
            </w:r>
          </w:p>
        </w:tc>
        <w:tc>
          <w:tcPr>
            <w:tcW w:w="5949" w:type="dxa"/>
            <w:tcBorders>
              <w:top w:val="single" w:sz="4" w:space="0" w:color="000000"/>
              <w:left w:val="single" w:sz="4" w:space="0" w:color="000000"/>
              <w:bottom w:val="single" w:sz="4" w:space="0" w:color="000000"/>
              <w:right w:val="thinThickSmallGap" w:sz="12" w:space="0" w:color="000000"/>
            </w:tcBorders>
            <w:shd w:val="clear" w:color="auto" w:fill="auto"/>
          </w:tcPr>
          <w:p w:rsidR="00C16554" w:rsidRDefault="00934294" w:rsidP="0063532F">
            <w:pPr>
              <w:pStyle w:val="ListParagraph"/>
              <w:suppressAutoHyphens w:val="0"/>
              <w:spacing w:line="240" w:lineRule="auto"/>
              <w:ind w:left="142"/>
              <w:contextualSpacing/>
              <w:jc w:val="both"/>
            </w:pPr>
            <w:r>
              <w:rPr>
                <w:color w:val="auto"/>
              </w:rPr>
              <w:t xml:space="preserve">Место извршења услуге </w:t>
            </w:r>
            <w:r w:rsidR="0063532F">
              <w:rPr>
                <w:color w:val="auto"/>
              </w:rPr>
              <w:t xml:space="preserve">обезбеђења </w:t>
            </w:r>
            <w:r>
              <w:rPr>
                <w:color w:val="auto"/>
              </w:rPr>
              <w:t xml:space="preserve">су објекти у надлежности </w:t>
            </w:r>
            <w:r w:rsidR="0063532F">
              <w:rPr>
                <w:color w:val="auto"/>
              </w:rPr>
              <w:t xml:space="preserve">наручиоца </w:t>
            </w:r>
            <w:r>
              <w:rPr>
                <w:color w:val="auto"/>
              </w:rPr>
              <w:t>ЈКП „Стадион“</w:t>
            </w:r>
            <w:r w:rsidR="0063532F">
              <w:rPr>
                <w:color w:val="auto"/>
              </w:rPr>
              <w:t xml:space="preserve"> а услуге се извршавају</w:t>
            </w:r>
            <w:r>
              <w:rPr>
                <w:color w:val="auto"/>
              </w:rPr>
              <w:t xml:space="preserve"> по потреб</w:t>
            </w:r>
            <w:r w:rsidR="0063532F">
              <w:rPr>
                <w:color w:val="auto"/>
              </w:rPr>
              <w:t>ама</w:t>
            </w:r>
            <w:r>
              <w:rPr>
                <w:color w:val="auto"/>
              </w:rPr>
              <w:t xml:space="preserve"> наручиоца</w:t>
            </w:r>
            <w:r w:rsidR="0063532F">
              <w:rPr>
                <w:color w:val="auto"/>
              </w:rPr>
              <w:t xml:space="preserve"> и то у следећим објектим: О</w:t>
            </w:r>
            <w:r>
              <w:rPr>
                <w:color w:val="auto"/>
              </w:rPr>
              <w:t xml:space="preserve">творени базени Дудова шума, Грабовачка бб, Суботица, </w:t>
            </w:r>
            <w:r w:rsidR="0063532F">
              <w:rPr>
                <w:color w:val="auto"/>
              </w:rPr>
              <w:t>З</w:t>
            </w:r>
            <w:r>
              <w:rPr>
                <w:color w:val="auto"/>
              </w:rPr>
              <w:t>атворени базен СРЦ прозивка, Наде Димић бр. 2, Суботица, Хала спортова, Сеп Ференца бр. 3, Суботица</w:t>
            </w:r>
            <w:r w:rsidR="0063532F">
              <w:rPr>
                <w:color w:val="auto"/>
              </w:rPr>
              <w:t>,</w:t>
            </w:r>
            <w:r>
              <w:rPr>
                <w:color w:val="auto"/>
              </w:rPr>
              <w:t xml:space="preserve"> Клизалиште, Парк Рајхл Ференца бр. 12, Суботица, </w:t>
            </w:r>
            <w:r w:rsidR="0063532F">
              <w:rPr>
                <w:color w:val="auto"/>
              </w:rPr>
              <w:t>С</w:t>
            </w:r>
            <w:r>
              <w:rPr>
                <w:color w:val="auto"/>
              </w:rPr>
              <w:t xml:space="preserve">портски терени у </w:t>
            </w:r>
            <w:r w:rsidR="0063532F">
              <w:rPr>
                <w:color w:val="auto"/>
              </w:rPr>
              <w:t>п</w:t>
            </w:r>
            <w:r>
              <w:rPr>
                <w:color w:val="auto"/>
              </w:rPr>
              <w:t>рвомајској</w:t>
            </w:r>
            <w:r w:rsidR="0063532F">
              <w:rPr>
                <w:color w:val="auto"/>
              </w:rPr>
              <w:t xml:space="preserve"> улици</w:t>
            </w:r>
            <w:r>
              <w:rPr>
                <w:color w:val="auto"/>
              </w:rPr>
              <w:t>, Првомајска бр. 25, Суботица, Градски фудбалски стадион, Београдски пут бб, Суботица, Градско стрелиште, Вука Мандушића бб, Суботица,</w:t>
            </w:r>
            <w:r>
              <w:t xml:space="preserve"> </w:t>
            </w:r>
            <w:r w:rsidR="0063532F">
              <w:t>К</w:t>
            </w:r>
            <w:r>
              <w:t>остур базена у дудовој шуми.</w:t>
            </w:r>
          </w:p>
          <w:p w:rsidR="0063532F" w:rsidRPr="0063532F" w:rsidRDefault="00934294">
            <w:pPr>
              <w:jc w:val="both"/>
              <w:rPr>
                <w:color w:val="auto"/>
              </w:rPr>
            </w:pPr>
            <w:r>
              <w:rPr>
                <w:color w:val="auto"/>
              </w:rPr>
              <w:t xml:space="preserve"> По потреби наручиоца и </w:t>
            </w:r>
            <w:r w:rsidR="0063532F">
              <w:rPr>
                <w:color w:val="auto"/>
              </w:rPr>
              <w:t xml:space="preserve">друге </w:t>
            </w:r>
            <w:r>
              <w:rPr>
                <w:color w:val="auto"/>
              </w:rPr>
              <w:t xml:space="preserve">манифестације и турнири у </w:t>
            </w:r>
            <w:r w:rsidR="001D64C0">
              <w:rPr>
                <w:color w:val="auto"/>
              </w:rPr>
              <w:t xml:space="preserve"> </w:t>
            </w:r>
            <w:r>
              <w:rPr>
                <w:color w:val="auto"/>
              </w:rPr>
              <w:t>организацији ЈКП „Стадион“.</w:t>
            </w:r>
          </w:p>
        </w:tc>
      </w:tr>
      <w:tr w:rsidR="00C16554" w:rsidTr="001D64C0">
        <w:tc>
          <w:tcPr>
            <w:tcW w:w="3543" w:type="dxa"/>
            <w:tcBorders>
              <w:top w:val="single" w:sz="4" w:space="0" w:color="000000"/>
              <w:left w:val="thinThickSmallGap" w:sz="12" w:space="0" w:color="000000"/>
              <w:bottom w:val="single" w:sz="4" w:space="0" w:color="000000"/>
            </w:tcBorders>
            <w:shd w:val="clear" w:color="auto" w:fill="auto"/>
          </w:tcPr>
          <w:p w:rsidR="00C16554" w:rsidRDefault="00C16554">
            <w:pPr>
              <w:snapToGrid w:val="0"/>
              <w:rPr>
                <w:rFonts w:eastAsia="TimesNewRomanPSMT"/>
                <w:bCs/>
                <w:lang w:val="ru-RU"/>
              </w:rPr>
            </w:pPr>
          </w:p>
          <w:p w:rsidR="00C16554" w:rsidRDefault="00934294">
            <w:pPr>
              <w:rPr>
                <w:rFonts w:eastAsia="TimesNewRomanPSMT"/>
                <w:bCs/>
                <w:lang w:val="ru-RU"/>
              </w:rPr>
            </w:pPr>
            <w:r>
              <w:rPr>
                <w:bCs/>
                <w:iCs/>
              </w:rPr>
              <w:t>Рок извршења услуге</w:t>
            </w:r>
            <w:r>
              <w:t xml:space="preserve"> </w:t>
            </w:r>
            <w:r>
              <w:rPr>
                <w:bCs/>
                <w:iCs/>
              </w:rPr>
              <w:t xml:space="preserve"> </w:t>
            </w:r>
          </w:p>
        </w:tc>
        <w:tc>
          <w:tcPr>
            <w:tcW w:w="5949" w:type="dxa"/>
            <w:tcBorders>
              <w:top w:val="single" w:sz="4" w:space="0" w:color="000000"/>
              <w:left w:val="single" w:sz="4" w:space="0" w:color="000000"/>
              <w:bottom w:val="single" w:sz="4" w:space="0" w:color="000000"/>
              <w:right w:val="thinThickSmallGap" w:sz="12" w:space="0" w:color="000000"/>
            </w:tcBorders>
            <w:shd w:val="clear" w:color="auto" w:fill="auto"/>
          </w:tcPr>
          <w:p w:rsidR="001D64C0" w:rsidRDefault="001D64C0">
            <w:pPr>
              <w:spacing w:line="240" w:lineRule="auto"/>
              <w:jc w:val="both"/>
            </w:pPr>
            <w:r>
              <w:t xml:space="preserve">Услуге обезбеђења се </w:t>
            </w:r>
            <w:r w:rsidR="00934294">
              <w:t>пружа</w:t>
            </w:r>
            <w:r>
              <w:t xml:space="preserve">ју искључиво на основу налога наручиоц, у склду са његовим потребама. </w:t>
            </w:r>
          </w:p>
          <w:p w:rsidR="00C16554" w:rsidRDefault="00934294">
            <w:pPr>
              <w:spacing w:line="240" w:lineRule="auto"/>
              <w:jc w:val="both"/>
              <w:rPr>
                <w:bCs/>
                <w:iCs/>
                <w:color w:val="auto"/>
              </w:rPr>
            </w:pPr>
            <w:r>
              <w:rPr>
                <w:bCs/>
                <w:iCs/>
                <w:color w:val="auto"/>
              </w:rPr>
              <w:t>Извршење услуге</w:t>
            </w:r>
            <w:r>
              <w:rPr>
                <w:color w:val="auto"/>
              </w:rPr>
              <w:t xml:space="preserve"> </w:t>
            </w:r>
            <w:r>
              <w:rPr>
                <w:bCs/>
                <w:iCs/>
                <w:color w:val="auto"/>
              </w:rPr>
              <w:t xml:space="preserve"> се планира </w:t>
            </w:r>
            <w:r w:rsidR="001D64C0">
              <w:rPr>
                <w:bCs/>
                <w:iCs/>
                <w:color w:val="auto"/>
              </w:rPr>
              <w:t>у периоду од једне године рачунајући од дана закључења уговора, а важност уговора у сваком случају престаје даном утрошка средстава који су планирани од стране наручиоца за  извршење услуге обезбеђења</w:t>
            </w:r>
            <w:r>
              <w:rPr>
                <w:bCs/>
                <w:iCs/>
                <w:color w:val="auto"/>
              </w:rPr>
              <w:t>.</w:t>
            </w:r>
          </w:p>
          <w:p w:rsidR="00C16554" w:rsidRDefault="00C16554">
            <w:pPr>
              <w:spacing w:line="240" w:lineRule="auto"/>
              <w:jc w:val="both"/>
              <w:rPr>
                <w:bCs/>
                <w:iCs/>
                <w:color w:val="auto"/>
              </w:rPr>
            </w:pPr>
          </w:p>
        </w:tc>
      </w:tr>
    </w:tbl>
    <w:p w:rsidR="00C16554" w:rsidRDefault="00C16554">
      <w:pPr>
        <w:pStyle w:val="ListParagraph"/>
        <w:keepLines/>
        <w:suppressAutoHyphens w:val="0"/>
        <w:spacing w:before="60" w:line="240" w:lineRule="auto"/>
        <w:rPr>
          <w:b/>
          <w:bCs/>
          <w:sz w:val="28"/>
          <w:szCs w:val="28"/>
        </w:rPr>
      </w:pPr>
    </w:p>
    <w:p w:rsidR="00C16554" w:rsidRDefault="00C16554">
      <w:pPr>
        <w:pStyle w:val="ListParagraph"/>
        <w:keepLines/>
        <w:suppressAutoHyphens w:val="0"/>
        <w:spacing w:before="60" w:line="240" w:lineRule="auto"/>
        <w:rPr>
          <w:b/>
          <w:bCs/>
          <w:sz w:val="28"/>
          <w:szCs w:val="28"/>
        </w:rPr>
      </w:pPr>
    </w:p>
    <w:p w:rsidR="00C16554" w:rsidRDefault="00934294">
      <w:pPr>
        <w:spacing w:line="240" w:lineRule="auto"/>
        <w:ind w:left="-142" w:right="-188" w:firstLine="850"/>
        <w:jc w:val="both"/>
      </w:pPr>
      <w:r>
        <w:rPr>
          <w:iCs/>
        </w:rPr>
        <w:t xml:space="preserve">   </w:t>
      </w:r>
    </w:p>
    <w:p w:rsidR="00C16554" w:rsidRDefault="00C16554">
      <w:pPr>
        <w:jc w:val="both"/>
        <w:rPr>
          <w:iCs/>
        </w:rPr>
      </w:pPr>
    </w:p>
    <w:tbl>
      <w:tblPr>
        <w:tblW w:w="9242" w:type="dxa"/>
        <w:tblInd w:w="108" w:type="dxa"/>
        <w:tblLook w:val="0000"/>
      </w:tblPr>
      <w:tblGrid>
        <w:gridCol w:w="3080"/>
        <w:gridCol w:w="3068"/>
        <w:gridCol w:w="3094"/>
      </w:tblGrid>
      <w:tr w:rsidR="00C16554">
        <w:tc>
          <w:tcPr>
            <w:tcW w:w="3080" w:type="dxa"/>
            <w:shd w:val="clear" w:color="auto" w:fill="auto"/>
            <w:vAlign w:val="center"/>
          </w:tcPr>
          <w:p w:rsidR="00C16554" w:rsidRDefault="00934294">
            <w:pPr>
              <w:pStyle w:val="BodyText20"/>
              <w:spacing w:line="100" w:lineRule="atLeast"/>
              <w:jc w:val="center"/>
            </w:pPr>
            <w:r>
              <w:t>Датум:</w:t>
            </w:r>
          </w:p>
        </w:tc>
        <w:tc>
          <w:tcPr>
            <w:tcW w:w="3068" w:type="dxa"/>
            <w:shd w:val="clear" w:color="auto" w:fill="auto"/>
            <w:vAlign w:val="center"/>
          </w:tcPr>
          <w:p w:rsidR="00C16554" w:rsidRDefault="00C16554">
            <w:pPr>
              <w:pStyle w:val="BodyText20"/>
              <w:spacing w:line="100" w:lineRule="atLeast"/>
              <w:jc w:val="center"/>
            </w:pPr>
          </w:p>
        </w:tc>
        <w:tc>
          <w:tcPr>
            <w:tcW w:w="3094" w:type="dxa"/>
            <w:shd w:val="clear" w:color="auto" w:fill="auto"/>
            <w:vAlign w:val="center"/>
          </w:tcPr>
          <w:p w:rsidR="00C16554" w:rsidRDefault="00934294">
            <w:pPr>
              <w:pStyle w:val="BodyText20"/>
              <w:spacing w:line="100" w:lineRule="atLeast"/>
              <w:jc w:val="center"/>
            </w:pPr>
            <w:r>
              <w:t>Потпис понуђача</w:t>
            </w:r>
          </w:p>
        </w:tc>
      </w:tr>
      <w:tr w:rsidR="00C16554">
        <w:tc>
          <w:tcPr>
            <w:tcW w:w="3080" w:type="dxa"/>
            <w:tcBorders>
              <w:bottom w:val="single" w:sz="4" w:space="0" w:color="000000"/>
            </w:tcBorders>
            <w:shd w:val="clear" w:color="auto" w:fill="auto"/>
          </w:tcPr>
          <w:p w:rsidR="00C16554" w:rsidRDefault="00C16554">
            <w:pPr>
              <w:pStyle w:val="BodyText20"/>
              <w:snapToGrid w:val="0"/>
              <w:spacing w:line="100" w:lineRule="atLeast"/>
              <w:jc w:val="both"/>
            </w:pPr>
          </w:p>
        </w:tc>
        <w:tc>
          <w:tcPr>
            <w:tcW w:w="3068" w:type="dxa"/>
            <w:shd w:val="clear" w:color="auto" w:fill="auto"/>
          </w:tcPr>
          <w:p w:rsidR="00C16554" w:rsidRDefault="00C16554">
            <w:pPr>
              <w:pStyle w:val="BodyText20"/>
              <w:snapToGrid w:val="0"/>
              <w:spacing w:line="100" w:lineRule="atLeast"/>
              <w:jc w:val="both"/>
            </w:pPr>
          </w:p>
        </w:tc>
        <w:tc>
          <w:tcPr>
            <w:tcW w:w="3094" w:type="dxa"/>
            <w:tcBorders>
              <w:bottom w:val="single" w:sz="4" w:space="0" w:color="000000"/>
            </w:tcBorders>
            <w:shd w:val="clear" w:color="auto" w:fill="auto"/>
          </w:tcPr>
          <w:p w:rsidR="00C16554" w:rsidRDefault="00C16554">
            <w:pPr>
              <w:pStyle w:val="BodyText20"/>
              <w:snapToGrid w:val="0"/>
              <w:spacing w:line="100" w:lineRule="atLeast"/>
              <w:jc w:val="both"/>
            </w:pPr>
          </w:p>
        </w:tc>
      </w:tr>
    </w:tbl>
    <w:p w:rsidR="00C16554" w:rsidRDefault="00C16554">
      <w:pPr>
        <w:keepLines/>
        <w:tabs>
          <w:tab w:val="left" w:pos="-2977"/>
          <w:tab w:val="right" w:pos="4820"/>
        </w:tabs>
        <w:suppressAutoHyphens w:val="0"/>
        <w:spacing w:before="60" w:line="240" w:lineRule="auto"/>
        <w:rPr>
          <w:b/>
          <w:bCs/>
          <w:color w:val="auto"/>
          <w:kern w:val="0"/>
          <w:sz w:val="28"/>
          <w:szCs w:val="20"/>
          <w:lang w:eastAsia="en-US"/>
        </w:rPr>
      </w:pPr>
    </w:p>
    <w:p w:rsidR="001D64C0" w:rsidRDefault="00934294">
      <w:pPr>
        <w:jc w:val="both"/>
        <w:rPr>
          <w:b/>
          <w:bCs/>
          <w:u w:val="single"/>
        </w:rPr>
      </w:pPr>
      <w:r w:rsidRPr="001D64C0">
        <w:rPr>
          <w:b/>
          <w:bCs/>
          <w:u w:val="single"/>
        </w:rPr>
        <w:t>Напомене:</w:t>
      </w:r>
    </w:p>
    <w:p w:rsidR="00C16554" w:rsidRPr="001D64C0" w:rsidRDefault="00934294">
      <w:pPr>
        <w:jc w:val="both"/>
      </w:pPr>
      <w:r w:rsidRPr="001D64C0">
        <w:rPr>
          <w:b/>
          <w:bCs/>
        </w:rPr>
        <w:t xml:space="preserve"> </w:t>
      </w:r>
    </w:p>
    <w:p w:rsidR="001D64C0" w:rsidRPr="001D64C0" w:rsidRDefault="001D64C0" w:rsidP="001D64C0">
      <w:pPr>
        <w:jc w:val="both"/>
        <w:rPr>
          <w:lang w:val="ru-RU"/>
        </w:rPr>
      </w:pPr>
      <w:r w:rsidRPr="001D64C0">
        <w:rPr>
          <w:lang w:val="ru-RU"/>
        </w:rPr>
        <w:t xml:space="preserve">Образац понуде понуђач мора да попуни и потпише, чиме </w:t>
      </w:r>
      <w:r w:rsidRPr="001D64C0">
        <w:rPr>
          <w:lang w:val="sr-Cyrl-CS"/>
        </w:rPr>
        <w:t>п</w:t>
      </w:r>
      <w:r w:rsidRPr="001D64C0">
        <w:rPr>
          <w:lang w:val="ru-RU"/>
        </w:rPr>
        <w:t xml:space="preserve">отврђује да су тачни подаци који су у обрасцу понуде наведени. </w:t>
      </w:r>
    </w:p>
    <w:p w:rsidR="001D64C0" w:rsidRPr="001D64C0" w:rsidRDefault="001D64C0" w:rsidP="001D64C0">
      <w:pPr>
        <w:jc w:val="both"/>
        <w:rPr>
          <w:lang w:val="ru-RU"/>
        </w:rPr>
      </w:pPr>
    </w:p>
    <w:p w:rsidR="001D64C0" w:rsidRPr="001D64C0" w:rsidRDefault="001D64C0" w:rsidP="001D64C0">
      <w:pPr>
        <w:jc w:val="both"/>
        <w:rPr>
          <w:lang w:val="ru-RU"/>
        </w:rPr>
      </w:pPr>
      <w:r w:rsidRPr="001D64C0">
        <w:rPr>
          <w:lang w:val="ru-RU"/>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1D64C0" w:rsidRPr="001D64C0" w:rsidRDefault="001D64C0" w:rsidP="001D64C0">
      <w:pPr>
        <w:widowControl w:val="0"/>
        <w:autoSpaceDE w:val="0"/>
        <w:autoSpaceDN w:val="0"/>
        <w:adjustRightInd w:val="0"/>
        <w:spacing w:line="240" w:lineRule="auto"/>
        <w:rPr>
          <w:b/>
          <w:bCs/>
        </w:rPr>
      </w:pPr>
    </w:p>
    <w:p w:rsidR="001D64C0" w:rsidRPr="001D64C0" w:rsidRDefault="001D64C0" w:rsidP="001D64C0">
      <w:pPr>
        <w:pStyle w:val="Footer"/>
        <w:tabs>
          <w:tab w:val="num" w:pos="360"/>
        </w:tabs>
        <w:spacing w:line="240" w:lineRule="auto"/>
        <w:ind w:left="360" w:hanging="360"/>
        <w:jc w:val="both"/>
        <w:rPr>
          <w:rFonts w:ascii="Times New Roman" w:hAnsi="Times New Roman"/>
          <w:sz w:val="24"/>
          <w:szCs w:val="24"/>
        </w:rPr>
      </w:pPr>
      <w:r w:rsidRPr="001D64C0">
        <w:rPr>
          <w:rFonts w:ascii="Times New Roman" w:hAnsi="Times New Roman"/>
          <w:sz w:val="24"/>
          <w:szCs w:val="24"/>
          <w:lang w:val="hr-HR"/>
        </w:rPr>
        <w:t>Понуда мора бити на оригиналном обрасцу наручиоца</w:t>
      </w:r>
      <w:r w:rsidRPr="001D64C0">
        <w:rPr>
          <w:rFonts w:ascii="Times New Roman" w:hAnsi="Times New Roman"/>
          <w:sz w:val="24"/>
          <w:szCs w:val="24"/>
        </w:rPr>
        <w:t>.</w:t>
      </w:r>
    </w:p>
    <w:p w:rsidR="001D64C0" w:rsidRPr="001D64C0" w:rsidRDefault="001D64C0" w:rsidP="001D64C0">
      <w:pPr>
        <w:pStyle w:val="Footer"/>
        <w:tabs>
          <w:tab w:val="num" w:pos="360"/>
        </w:tabs>
        <w:spacing w:line="240" w:lineRule="auto"/>
        <w:ind w:left="360" w:hanging="360"/>
        <w:jc w:val="both"/>
        <w:rPr>
          <w:rFonts w:ascii="Times New Roman" w:hAnsi="Times New Roman"/>
          <w:sz w:val="24"/>
          <w:szCs w:val="24"/>
        </w:rPr>
      </w:pPr>
      <w:r w:rsidRPr="001D64C0">
        <w:rPr>
          <w:rFonts w:ascii="Times New Roman" w:hAnsi="Times New Roman"/>
          <w:sz w:val="24"/>
          <w:szCs w:val="24"/>
          <w:lang w:val="hr-HR"/>
        </w:rPr>
        <w:t>Понуда са варијантама није дозвољена</w:t>
      </w:r>
      <w:r w:rsidRPr="001D64C0">
        <w:rPr>
          <w:rFonts w:ascii="Times New Roman" w:hAnsi="Times New Roman"/>
          <w:sz w:val="24"/>
          <w:szCs w:val="24"/>
        </w:rPr>
        <w:t>.</w:t>
      </w:r>
    </w:p>
    <w:p w:rsidR="001D64C0" w:rsidRPr="001D64C0" w:rsidRDefault="001D64C0" w:rsidP="001D64C0">
      <w:pPr>
        <w:tabs>
          <w:tab w:val="left" w:pos="553"/>
          <w:tab w:val="left" w:pos="1722"/>
        </w:tabs>
        <w:jc w:val="both"/>
      </w:pPr>
      <w:r w:rsidRPr="001D64C0">
        <w:rPr>
          <w:lang w:val="sr-Latn-CS"/>
        </w:rPr>
        <w:t>Цена мора да садржи све трошкове и попусте понуђача</w:t>
      </w:r>
      <w:r w:rsidRPr="001D64C0">
        <w:t>.</w:t>
      </w:r>
    </w:p>
    <w:p w:rsidR="001D64C0" w:rsidRPr="001D64C0" w:rsidRDefault="001D64C0" w:rsidP="001D64C0">
      <w:pPr>
        <w:tabs>
          <w:tab w:val="left" w:pos="553"/>
          <w:tab w:val="left" w:pos="1722"/>
        </w:tabs>
        <w:jc w:val="both"/>
        <w:rPr>
          <w:lang w:val="sr-Latn-CS"/>
        </w:rPr>
      </w:pPr>
      <w:r w:rsidRPr="001D64C0">
        <w:rPr>
          <w:lang w:val="sr-Latn-CS"/>
        </w:rPr>
        <w:t xml:space="preserve"> </w:t>
      </w:r>
    </w:p>
    <w:p w:rsidR="001D64C0" w:rsidRPr="001D64C0" w:rsidRDefault="001D64C0" w:rsidP="001D64C0">
      <w:pPr>
        <w:autoSpaceDE w:val="0"/>
        <w:autoSpaceDN w:val="0"/>
        <w:adjustRightInd w:val="0"/>
        <w:jc w:val="both"/>
        <w:rPr>
          <w:lang w:val="sr-Cyrl-CS"/>
        </w:rPr>
      </w:pPr>
      <w:r w:rsidRPr="001D64C0">
        <w:rPr>
          <w:lang w:val="sr-Latn-CS"/>
        </w:rPr>
        <w:t>Основни елементи понуђене цене су садржани у обрасцу понуде</w:t>
      </w:r>
      <w:r w:rsidRPr="001D64C0">
        <w:t xml:space="preserve">, </w:t>
      </w:r>
      <w:r w:rsidRPr="001D64C0">
        <w:rPr>
          <w:lang w:val="sr-Cyrl-CS"/>
        </w:rPr>
        <w:t>због чега се не сачињава образац структуре цене.</w:t>
      </w:r>
    </w:p>
    <w:p w:rsidR="001D64C0" w:rsidRDefault="001D64C0">
      <w:pPr>
        <w:jc w:val="both"/>
        <w:rPr>
          <w:i/>
          <w:iCs/>
        </w:rPr>
      </w:pPr>
    </w:p>
    <w:p w:rsidR="001D64C0" w:rsidRDefault="001D64C0">
      <w:pPr>
        <w:jc w:val="both"/>
        <w:rPr>
          <w:i/>
          <w:iCs/>
        </w:rPr>
      </w:pPr>
    </w:p>
    <w:p w:rsidR="001D64C0" w:rsidRDefault="001D64C0">
      <w:pPr>
        <w:jc w:val="both"/>
        <w:rPr>
          <w:i/>
          <w:iCs/>
        </w:rPr>
      </w:pPr>
    </w:p>
    <w:p w:rsidR="00C16554" w:rsidRDefault="00C16554">
      <w:pPr>
        <w:keepLines/>
        <w:tabs>
          <w:tab w:val="left" w:pos="-2977"/>
          <w:tab w:val="right" w:pos="4820"/>
        </w:tabs>
        <w:suppressAutoHyphens w:val="0"/>
        <w:spacing w:before="60" w:line="240" w:lineRule="auto"/>
        <w:jc w:val="right"/>
        <w:rPr>
          <w:b/>
          <w:bCs/>
          <w:color w:val="auto"/>
          <w:kern w:val="0"/>
          <w:sz w:val="28"/>
          <w:szCs w:val="20"/>
          <w:lang w:eastAsia="en-US"/>
        </w:rPr>
      </w:pPr>
    </w:p>
    <w:p w:rsidR="00C16554" w:rsidRDefault="00C16554">
      <w:pPr>
        <w:keepLines/>
        <w:tabs>
          <w:tab w:val="left" w:pos="-2977"/>
          <w:tab w:val="right" w:pos="4820"/>
        </w:tabs>
        <w:suppressAutoHyphens w:val="0"/>
        <w:spacing w:before="60" w:line="240" w:lineRule="auto"/>
        <w:jc w:val="right"/>
        <w:rPr>
          <w:b/>
          <w:bCs/>
          <w:color w:val="auto"/>
          <w:kern w:val="0"/>
          <w:sz w:val="28"/>
          <w:szCs w:val="20"/>
          <w:lang w:eastAsia="en-US"/>
        </w:rPr>
      </w:pPr>
    </w:p>
    <w:p w:rsidR="00C16554" w:rsidRDefault="00C16554">
      <w:pPr>
        <w:keepLines/>
        <w:tabs>
          <w:tab w:val="left" w:pos="-2977"/>
          <w:tab w:val="right" w:pos="4820"/>
        </w:tabs>
        <w:suppressAutoHyphens w:val="0"/>
        <w:spacing w:before="60" w:line="240" w:lineRule="auto"/>
        <w:jc w:val="right"/>
        <w:rPr>
          <w:b/>
          <w:bCs/>
          <w:color w:val="auto"/>
          <w:kern w:val="0"/>
          <w:sz w:val="28"/>
          <w:szCs w:val="20"/>
          <w:lang w:eastAsia="en-US"/>
        </w:rPr>
      </w:pPr>
    </w:p>
    <w:p w:rsidR="00C16554" w:rsidRDefault="00C16554">
      <w:pPr>
        <w:keepLines/>
        <w:tabs>
          <w:tab w:val="left" w:pos="-2977"/>
          <w:tab w:val="right" w:pos="4820"/>
        </w:tabs>
        <w:suppressAutoHyphens w:val="0"/>
        <w:spacing w:before="60" w:line="240" w:lineRule="auto"/>
        <w:jc w:val="right"/>
        <w:rPr>
          <w:b/>
          <w:bCs/>
          <w:color w:val="auto"/>
          <w:kern w:val="0"/>
          <w:sz w:val="28"/>
          <w:szCs w:val="20"/>
          <w:lang w:eastAsia="en-US"/>
        </w:rPr>
      </w:pPr>
    </w:p>
    <w:p w:rsidR="00C16554" w:rsidRDefault="00C16554">
      <w:pPr>
        <w:keepLines/>
        <w:tabs>
          <w:tab w:val="left" w:pos="-2977"/>
          <w:tab w:val="right" w:pos="4820"/>
        </w:tabs>
        <w:suppressAutoHyphens w:val="0"/>
        <w:spacing w:before="60" w:line="240" w:lineRule="auto"/>
        <w:jc w:val="right"/>
        <w:rPr>
          <w:b/>
          <w:bCs/>
          <w:color w:val="auto"/>
          <w:kern w:val="0"/>
          <w:sz w:val="28"/>
          <w:szCs w:val="20"/>
          <w:lang w:eastAsia="en-US"/>
        </w:rPr>
      </w:pPr>
    </w:p>
    <w:p w:rsidR="00C16554" w:rsidRDefault="00C16554">
      <w:pPr>
        <w:keepLines/>
        <w:tabs>
          <w:tab w:val="left" w:pos="-2977"/>
          <w:tab w:val="right" w:pos="4820"/>
        </w:tabs>
        <w:suppressAutoHyphens w:val="0"/>
        <w:spacing w:before="60" w:line="240" w:lineRule="auto"/>
        <w:jc w:val="right"/>
        <w:rPr>
          <w:b/>
          <w:bCs/>
          <w:color w:val="auto"/>
          <w:kern w:val="0"/>
          <w:sz w:val="28"/>
          <w:szCs w:val="20"/>
          <w:lang w:eastAsia="en-US"/>
        </w:rPr>
      </w:pPr>
    </w:p>
    <w:p w:rsidR="00C16554" w:rsidRDefault="00C16554">
      <w:pPr>
        <w:keepLines/>
        <w:tabs>
          <w:tab w:val="left" w:pos="-2977"/>
          <w:tab w:val="right" w:pos="4820"/>
        </w:tabs>
        <w:suppressAutoHyphens w:val="0"/>
        <w:spacing w:before="60" w:line="240" w:lineRule="auto"/>
        <w:jc w:val="right"/>
        <w:rPr>
          <w:b/>
          <w:bCs/>
          <w:color w:val="auto"/>
          <w:kern w:val="0"/>
          <w:sz w:val="28"/>
          <w:szCs w:val="20"/>
          <w:lang w:eastAsia="en-US"/>
        </w:rPr>
      </w:pPr>
    </w:p>
    <w:p w:rsidR="00C16554" w:rsidRDefault="00934294">
      <w:pPr>
        <w:keepLines/>
        <w:tabs>
          <w:tab w:val="left" w:pos="-2977"/>
          <w:tab w:val="right" w:pos="4820"/>
        </w:tabs>
        <w:suppressAutoHyphens w:val="0"/>
        <w:spacing w:before="60" w:line="240" w:lineRule="auto"/>
        <w:jc w:val="right"/>
        <w:rPr>
          <w:b/>
          <w:bCs/>
          <w:color w:val="auto"/>
          <w:kern w:val="0"/>
          <w:sz w:val="28"/>
          <w:szCs w:val="20"/>
          <w:lang w:eastAsia="en-US"/>
        </w:rPr>
      </w:pPr>
      <w:r>
        <w:rPr>
          <w:b/>
          <w:bCs/>
          <w:color w:val="auto"/>
          <w:kern w:val="0"/>
          <w:sz w:val="28"/>
          <w:szCs w:val="20"/>
          <w:lang w:eastAsia="en-US"/>
        </w:rPr>
        <w:t xml:space="preserve"> (ОБРАЗАЦ 2)</w:t>
      </w:r>
    </w:p>
    <w:p w:rsidR="00C16554" w:rsidRDefault="00C16554">
      <w:pPr>
        <w:keepLines/>
        <w:tabs>
          <w:tab w:val="left" w:pos="-2977"/>
          <w:tab w:val="right" w:pos="4820"/>
        </w:tabs>
        <w:suppressAutoHyphens w:val="0"/>
        <w:spacing w:before="60" w:line="240" w:lineRule="auto"/>
        <w:jc w:val="right"/>
        <w:rPr>
          <w:b/>
          <w:bCs/>
          <w:color w:val="auto"/>
          <w:kern w:val="0"/>
          <w:sz w:val="28"/>
          <w:szCs w:val="20"/>
          <w:lang w:eastAsia="en-US"/>
        </w:rPr>
      </w:pPr>
    </w:p>
    <w:p w:rsidR="00C16554" w:rsidRDefault="00934294">
      <w:pPr>
        <w:keepLines/>
        <w:tabs>
          <w:tab w:val="left" w:pos="-2977"/>
          <w:tab w:val="right" w:pos="4820"/>
        </w:tabs>
        <w:suppressAutoHyphens w:val="0"/>
        <w:spacing w:before="60" w:line="240" w:lineRule="auto"/>
        <w:jc w:val="center"/>
        <w:rPr>
          <w:b/>
          <w:bCs/>
          <w:color w:val="auto"/>
          <w:kern w:val="0"/>
          <w:sz w:val="28"/>
          <w:szCs w:val="20"/>
          <w:lang w:eastAsia="en-US"/>
        </w:rPr>
      </w:pPr>
      <w:r>
        <w:rPr>
          <w:b/>
          <w:bCs/>
          <w:color w:val="auto"/>
          <w:kern w:val="0"/>
          <w:sz w:val="28"/>
          <w:szCs w:val="20"/>
          <w:lang w:eastAsia="en-US"/>
        </w:rPr>
        <w:t xml:space="preserve"> ОБРАЗАЦ ТРОШКОВА ПРИПРЕМЕ ПОНУДЕ</w:t>
      </w:r>
    </w:p>
    <w:p w:rsidR="00C16554" w:rsidRDefault="00C16554">
      <w:pPr>
        <w:rPr>
          <w:b/>
          <w:bCs/>
          <w:iCs/>
          <w:sz w:val="28"/>
          <w:szCs w:val="28"/>
        </w:rPr>
      </w:pPr>
    </w:p>
    <w:p w:rsidR="00C16554" w:rsidRDefault="00C16554">
      <w:pPr>
        <w:rPr>
          <w:b/>
          <w:bCs/>
          <w:iCs/>
          <w:sz w:val="28"/>
          <w:szCs w:val="28"/>
        </w:rPr>
      </w:pPr>
    </w:p>
    <w:p w:rsidR="00C16554" w:rsidRDefault="00934294">
      <w:pPr>
        <w:spacing w:after="120"/>
        <w:jc w:val="both"/>
      </w:pPr>
      <w:r>
        <w:t xml:space="preserve">У складу са чланом 88. став 1. ЗЈН, понуђач ______________________________________ </w:t>
      </w:r>
      <w:r w:rsidR="001D64C0">
        <w:t>(</w:t>
      </w:r>
      <w:r>
        <w:rPr>
          <w:iCs/>
        </w:rPr>
        <w:t xml:space="preserve">навести </w:t>
      </w:r>
      <w:r w:rsidR="001D64C0">
        <w:rPr>
          <w:iCs/>
        </w:rPr>
        <w:t xml:space="preserve">пословно име и седиште </w:t>
      </w:r>
      <w:r>
        <w:rPr>
          <w:iCs/>
        </w:rPr>
        <w:t>понуђача</w:t>
      </w:r>
      <w:r w:rsidR="001D64C0">
        <w:rPr>
          <w:iCs/>
        </w:rPr>
        <w:t>)</w:t>
      </w:r>
      <w:r>
        <w:rPr>
          <w:iCs/>
        </w:rPr>
        <w:t xml:space="preserve">, за јавну набавку </w:t>
      </w:r>
      <w:r w:rsidR="001D64C0">
        <w:rPr>
          <w:iCs/>
        </w:rPr>
        <w:t xml:space="preserve">мале вредности </w:t>
      </w:r>
      <w:r w:rsidR="00525D61">
        <w:rPr>
          <w:iCs/>
        </w:rPr>
        <w:t>– услуге обеззбеђења  ЈН  бр. 07</w:t>
      </w:r>
      <w:r>
        <w:rPr>
          <w:iCs/>
        </w:rPr>
        <w:t>/20,</w:t>
      </w:r>
      <w:r>
        <w:rPr>
          <w:b/>
          <w:bCs/>
          <w:iCs/>
        </w:rPr>
        <w:t xml:space="preserve"> </w:t>
      </w:r>
      <w:r>
        <w:t>доставља укупан износ и структуру трошкова припремања понуде, како следи у табели:</w:t>
      </w:r>
    </w:p>
    <w:p w:rsidR="00C16554" w:rsidRDefault="00C16554">
      <w:pPr>
        <w:spacing w:after="120"/>
        <w:jc w:val="both"/>
        <w:rPr>
          <w:b/>
        </w:rPr>
      </w:pPr>
    </w:p>
    <w:p w:rsidR="00C16554" w:rsidRDefault="00C16554">
      <w:pPr>
        <w:spacing w:after="120"/>
        <w:jc w:val="both"/>
        <w:rPr>
          <w:b/>
        </w:rPr>
      </w:pPr>
    </w:p>
    <w:tbl>
      <w:tblPr>
        <w:tblW w:w="8865" w:type="dxa"/>
        <w:tblInd w:w="108" w:type="dxa"/>
        <w:tblLook w:val="0000"/>
      </w:tblPr>
      <w:tblGrid>
        <w:gridCol w:w="5565"/>
        <w:gridCol w:w="3300"/>
      </w:tblGrid>
      <w:tr w:rsidR="00C16554">
        <w:tc>
          <w:tcPr>
            <w:tcW w:w="5564" w:type="dxa"/>
            <w:tcBorders>
              <w:top w:val="single" w:sz="4" w:space="0" w:color="000000"/>
              <w:left w:val="single" w:sz="4" w:space="0" w:color="000000"/>
              <w:bottom w:val="single" w:sz="4" w:space="0" w:color="000000"/>
            </w:tcBorders>
            <w:shd w:val="clear" w:color="auto" w:fill="auto"/>
          </w:tcPr>
          <w:p w:rsidR="00C16554" w:rsidRDefault="00934294">
            <w:pPr>
              <w:jc w:val="center"/>
              <w:rPr>
                <w:b/>
              </w:rPr>
            </w:pPr>
            <w:r>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934294">
            <w:pPr>
              <w:jc w:val="center"/>
            </w:pPr>
            <w:r>
              <w:rPr>
                <w:b/>
              </w:rPr>
              <w:t>ИЗНОС ТРОШКА У РСД</w:t>
            </w:r>
          </w:p>
        </w:tc>
      </w:tr>
      <w:tr w:rsidR="00C16554">
        <w:tc>
          <w:tcPr>
            <w:tcW w:w="5564"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right"/>
            </w:pPr>
          </w:p>
        </w:tc>
      </w:tr>
      <w:tr w:rsidR="00C16554">
        <w:tc>
          <w:tcPr>
            <w:tcW w:w="5564"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jc w:val="right"/>
            </w:pPr>
          </w:p>
        </w:tc>
      </w:tr>
      <w:tr w:rsidR="00C16554">
        <w:tc>
          <w:tcPr>
            <w:tcW w:w="5564"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pPr>
          </w:p>
        </w:tc>
      </w:tr>
      <w:tr w:rsidR="00C16554">
        <w:tc>
          <w:tcPr>
            <w:tcW w:w="5564"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pPr>
          </w:p>
        </w:tc>
      </w:tr>
      <w:tr w:rsidR="00C16554">
        <w:tc>
          <w:tcPr>
            <w:tcW w:w="5564"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pPr>
          </w:p>
        </w:tc>
      </w:tr>
      <w:tr w:rsidR="00C16554">
        <w:tc>
          <w:tcPr>
            <w:tcW w:w="5564"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pPr>
          </w:p>
        </w:tc>
      </w:tr>
      <w:tr w:rsidR="00C16554">
        <w:tc>
          <w:tcPr>
            <w:tcW w:w="5564" w:type="dxa"/>
            <w:tcBorders>
              <w:top w:val="single" w:sz="4" w:space="0" w:color="000000"/>
              <w:left w:val="single" w:sz="4" w:space="0" w:color="000000"/>
              <w:bottom w:val="single" w:sz="4" w:space="0" w:color="000000"/>
            </w:tcBorders>
            <w:shd w:val="clear" w:color="auto" w:fill="auto"/>
          </w:tcPr>
          <w:p w:rsidR="00C16554" w:rsidRDefault="00C16554">
            <w:pPr>
              <w:snapToGrid w:val="0"/>
              <w:jc w:val="both"/>
            </w:pPr>
          </w:p>
          <w:p w:rsidR="00C16554" w:rsidRDefault="00934294">
            <w:pPr>
              <w:jc w:val="both"/>
            </w:pPr>
            <w:r>
              <w:rPr>
                <w:b/>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16554" w:rsidRDefault="00C16554">
            <w:pPr>
              <w:snapToGrid w:val="0"/>
            </w:pPr>
          </w:p>
        </w:tc>
      </w:tr>
    </w:tbl>
    <w:p w:rsidR="00C16554" w:rsidRDefault="00C16554">
      <w:pPr>
        <w:jc w:val="both"/>
      </w:pPr>
    </w:p>
    <w:p w:rsidR="00C16554" w:rsidRDefault="00C16554">
      <w:pPr>
        <w:jc w:val="both"/>
      </w:pPr>
    </w:p>
    <w:p w:rsidR="00C16554" w:rsidRDefault="00934294">
      <w:pPr>
        <w:jc w:val="both"/>
      </w:pPr>
      <w:r>
        <w:t>Трошкове припреме и подношења понуде сноси искључиво понуђач и не може тражити од наручиоца накнаду трошкова.</w:t>
      </w:r>
    </w:p>
    <w:p w:rsidR="00C16554" w:rsidRDefault="00934294">
      <w:pPr>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16554" w:rsidRDefault="00C16554">
      <w:pPr>
        <w:spacing w:after="120"/>
        <w:ind w:firstLine="426"/>
        <w:jc w:val="both"/>
        <w:rPr>
          <w:b/>
          <w:bCs/>
        </w:rPr>
      </w:pPr>
    </w:p>
    <w:p w:rsidR="00C16554" w:rsidRDefault="00C16554">
      <w:pPr>
        <w:spacing w:after="120"/>
        <w:ind w:firstLine="426"/>
        <w:jc w:val="both"/>
        <w:rPr>
          <w:b/>
          <w:bCs/>
        </w:rPr>
      </w:pPr>
    </w:p>
    <w:p w:rsidR="00C16554" w:rsidRDefault="00934294">
      <w:pPr>
        <w:spacing w:after="120"/>
        <w:jc w:val="both"/>
        <w:rPr>
          <w:bCs/>
          <w:color w:val="FF0000"/>
        </w:rPr>
      </w:pPr>
      <w:r>
        <w:rPr>
          <w:b/>
          <w:bCs/>
          <w:color w:val="auto"/>
        </w:rPr>
        <w:t xml:space="preserve">Напомена: </w:t>
      </w:r>
      <w:r>
        <w:rPr>
          <w:bCs/>
          <w:color w:val="auto"/>
        </w:rPr>
        <w:t>достављање овог обрасца није обавезно.</w:t>
      </w:r>
    </w:p>
    <w:p w:rsidR="00C16554" w:rsidRDefault="00C16554">
      <w:pPr>
        <w:spacing w:after="120"/>
        <w:jc w:val="both"/>
        <w:rPr>
          <w:bCs/>
          <w:color w:val="auto"/>
        </w:rPr>
      </w:pPr>
    </w:p>
    <w:p w:rsidR="00C16554" w:rsidRDefault="00C16554">
      <w:pPr>
        <w:spacing w:after="120"/>
        <w:ind w:firstLine="425"/>
        <w:jc w:val="both"/>
        <w:rPr>
          <w:bCs/>
        </w:rPr>
      </w:pPr>
    </w:p>
    <w:tbl>
      <w:tblPr>
        <w:tblW w:w="9242" w:type="dxa"/>
        <w:tblInd w:w="108" w:type="dxa"/>
        <w:tblLook w:val="0000"/>
      </w:tblPr>
      <w:tblGrid>
        <w:gridCol w:w="3080"/>
        <w:gridCol w:w="3068"/>
        <w:gridCol w:w="3094"/>
      </w:tblGrid>
      <w:tr w:rsidR="00C16554">
        <w:tc>
          <w:tcPr>
            <w:tcW w:w="3080" w:type="dxa"/>
            <w:shd w:val="clear" w:color="auto" w:fill="auto"/>
            <w:vAlign w:val="center"/>
          </w:tcPr>
          <w:p w:rsidR="00C16554" w:rsidRDefault="00934294">
            <w:pPr>
              <w:pStyle w:val="BodyText20"/>
              <w:spacing w:line="100" w:lineRule="atLeast"/>
              <w:jc w:val="center"/>
            </w:pPr>
            <w:r>
              <w:t>Датум:</w:t>
            </w:r>
          </w:p>
        </w:tc>
        <w:tc>
          <w:tcPr>
            <w:tcW w:w="3068" w:type="dxa"/>
            <w:shd w:val="clear" w:color="auto" w:fill="auto"/>
            <w:vAlign w:val="center"/>
          </w:tcPr>
          <w:p w:rsidR="00C16554" w:rsidRDefault="00C16554">
            <w:pPr>
              <w:pStyle w:val="BodyText20"/>
              <w:spacing w:line="100" w:lineRule="atLeast"/>
              <w:jc w:val="center"/>
            </w:pPr>
          </w:p>
        </w:tc>
        <w:tc>
          <w:tcPr>
            <w:tcW w:w="3094" w:type="dxa"/>
            <w:shd w:val="clear" w:color="auto" w:fill="auto"/>
            <w:vAlign w:val="center"/>
          </w:tcPr>
          <w:p w:rsidR="00C16554" w:rsidRDefault="00934294">
            <w:pPr>
              <w:pStyle w:val="BodyText20"/>
              <w:spacing w:line="100" w:lineRule="atLeast"/>
              <w:jc w:val="center"/>
            </w:pPr>
            <w:r>
              <w:t>Потпис понуђача</w:t>
            </w:r>
          </w:p>
        </w:tc>
      </w:tr>
      <w:tr w:rsidR="00C16554">
        <w:tc>
          <w:tcPr>
            <w:tcW w:w="3080" w:type="dxa"/>
            <w:tcBorders>
              <w:bottom w:val="single" w:sz="4" w:space="0" w:color="000000"/>
            </w:tcBorders>
            <w:shd w:val="clear" w:color="auto" w:fill="auto"/>
          </w:tcPr>
          <w:p w:rsidR="00C16554" w:rsidRDefault="00C16554">
            <w:pPr>
              <w:pStyle w:val="BodyText20"/>
              <w:snapToGrid w:val="0"/>
              <w:spacing w:line="100" w:lineRule="atLeast"/>
              <w:jc w:val="both"/>
            </w:pPr>
          </w:p>
        </w:tc>
        <w:tc>
          <w:tcPr>
            <w:tcW w:w="3068" w:type="dxa"/>
            <w:shd w:val="clear" w:color="auto" w:fill="auto"/>
          </w:tcPr>
          <w:p w:rsidR="00C16554" w:rsidRDefault="00C16554">
            <w:pPr>
              <w:pStyle w:val="BodyText20"/>
              <w:snapToGrid w:val="0"/>
              <w:spacing w:line="100" w:lineRule="atLeast"/>
              <w:jc w:val="both"/>
            </w:pPr>
          </w:p>
        </w:tc>
        <w:tc>
          <w:tcPr>
            <w:tcW w:w="3094" w:type="dxa"/>
            <w:tcBorders>
              <w:bottom w:val="single" w:sz="4" w:space="0" w:color="000000"/>
            </w:tcBorders>
            <w:shd w:val="clear" w:color="auto" w:fill="auto"/>
          </w:tcPr>
          <w:p w:rsidR="00C16554" w:rsidRDefault="00C16554">
            <w:pPr>
              <w:pStyle w:val="BodyText20"/>
              <w:snapToGrid w:val="0"/>
              <w:spacing w:line="100" w:lineRule="atLeast"/>
              <w:jc w:val="both"/>
            </w:pPr>
          </w:p>
        </w:tc>
      </w:tr>
    </w:tbl>
    <w:p w:rsidR="00C16554" w:rsidRDefault="00C16554"/>
    <w:p w:rsidR="00C16554" w:rsidRDefault="00C16554">
      <w:pPr>
        <w:rPr>
          <w:b/>
          <w:bCs/>
          <w:iCs/>
        </w:rPr>
      </w:pPr>
    </w:p>
    <w:p w:rsidR="00C16554" w:rsidRDefault="00C16554">
      <w:pPr>
        <w:rPr>
          <w:b/>
          <w:bCs/>
          <w:iCs/>
        </w:rPr>
      </w:pPr>
    </w:p>
    <w:p w:rsidR="00C16554" w:rsidRDefault="00C16554">
      <w:pPr>
        <w:rPr>
          <w:b/>
          <w:bCs/>
          <w:iCs/>
        </w:rPr>
      </w:pPr>
    </w:p>
    <w:p w:rsidR="00C16554" w:rsidRDefault="00C16554">
      <w:pPr>
        <w:rPr>
          <w:b/>
          <w:bCs/>
          <w:iCs/>
        </w:rPr>
      </w:pPr>
    </w:p>
    <w:p w:rsidR="00C16554" w:rsidRDefault="00C16554">
      <w:pPr>
        <w:rPr>
          <w:b/>
          <w:bCs/>
          <w:iCs/>
        </w:rPr>
      </w:pPr>
    </w:p>
    <w:p w:rsidR="00C16554" w:rsidRDefault="00C16554">
      <w:pPr>
        <w:rPr>
          <w:b/>
          <w:bCs/>
          <w:iCs/>
        </w:rPr>
      </w:pPr>
    </w:p>
    <w:p w:rsidR="00C16554" w:rsidRDefault="00934294">
      <w:pPr>
        <w:pStyle w:val="BodyText3"/>
        <w:spacing w:after="0"/>
        <w:jc w:val="right"/>
        <w:rPr>
          <w:b/>
          <w:bCs/>
          <w:sz w:val="28"/>
          <w:szCs w:val="28"/>
        </w:rPr>
      </w:pPr>
      <w:r>
        <w:rPr>
          <w:b/>
          <w:bCs/>
          <w:sz w:val="28"/>
          <w:szCs w:val="28"/>
        </w:rPr>
        <w:t>(ОБРАЗАЦ 3)</w:t>
      </w:r>
    </w:p>
    <w:p w:rsidR="00C16554" w:rsidRDefault="00C16554">
      <w:pPr>
        <w:pStyle w:val="BodyText3"/>
        <w:spacing w:after="0"/>
        <w:jc w:val="right"/>
        <w:rPr>
          <w:b/>
          <w:bCs/>
          <w:sz w:val="28"/>
          <w:szCs w:val="28"/>
        </w:rPr>
      </w:pPr>
    </w:p>
    <w:p w:rsidR="00C16554" w:rsidRDefault="00934294">
      <w:pPr>
        <w:pStyle w:val="BodyText3"/>
        <w:spacing w:after="0"/>
        <w:jc w:val="center"/>
        <w:rPr>
          <w:b/>
          <w:bCs/>
          <w:sz w:val="28"/>
          <w:szCs w:val="28"/>
        </w:rPr>
      </w:pPr>
      <w:r>
        <w:rPr>
          <w:b/>
          <w:bCs/>
          <w:sz w:val="28"/>
          <w:szCs w:val="28"/>
        </w:rPr>
        <w:t>ОБРАЗАЦ ИЗЈАВЕ О НЕЗАВИСНОЈ ПОНУДИ</w:t>
      </w:r>
    </w:p>
    <w:p w:rsidR="00C16554" w:rsidRDefault="00C16554">
      <w:pPr>
        <w:pStyle w:val="BodyText3"/>
        <w:spacing w:after="0"/>
        <w:jc w:val="center"/>
        <w:rPr>
          <w:b/>
          <w:bCs/>
          <w:sz w:val="28"/>
          <w:szCs w:val="28"/>
        </w:rPr>
      </w:pPr>
    </w:p>
    <w:p w:rsidR="00C16554" w:rsidRDefault="00C16554">
      <w:pPr>
        <w:pStyle w:val="BodyText3"/>
        <w:spacing w:after="0"/>
        <w:jc w:val="center"/>
        <w:rPr>
          <w:bCs/>
          <w:sz w:val="24"/>
          <w:szCs w:val="24"/>
        </w:rPr>
      </w:pPr>
    </w:p>
    <w:p w:rsidR="00C16554" w:rsidRDefault="00934294">
      <w:pPr>
        <w:pStyle w:val="BodyText3"/>
        <w:spacing w:after="0"/>
        <w:jc w:val="both"/>
        <w:rPr>
          <w:sz w:val="24"/>
          <w:szCs w:val="24"/>
        </w:rPr>
      </w:pPr>
      <w:r>
        <w:rPr>
          <w:sz w:val="24"/>
          <w:szCs w:val="24"/>
        </w:rPr>
        <w:t>У складу са чланом 26. ЗЈН, ________________________________________</w:t>
      </w:r>
      <w:r w:rsidR="001D64C0">
        <w:rPr>
          <w:sz w:val="24"/>
          <w:szCs w:val="24"/>
        </w:rPr>
        <w:t>________</w:t>
      </w:r>
      <w:r>
        <w:rPr>
          <w:sz w:val="24"/>
          <w:szCs w:val="24"/>
        </w:rPr>
        <w:t xml:space="preserve">, </w:t>
      </w:r>
    </w:p>
    <w:p w:rsidR="00C16554" w:rsidRDefault="00934294">
      <w:pPr>
        <w:pStyle w:val="BodyText3"/>
        <w:spacing w:after="0"/>
        <w:jc w:val="both"/>
        <w:rPr>
          <w:sz w:val="24"/>
          <w:szCs w:val="24"/>
        </w:rPr>
      </w:pPr>
      <w:r>
        <w:rPr>
          <w:sz w:val="24"/>
          <w:szCs w:val="24"/>
        </w:rPr>
        <w:t xml:space="preserve">                                                                           </w:t>
      </w:r>
      <w:r>
        <w:rPr>
          <w:sz w:val="20"/>
          <w:szCs w:val="20"/>
        </w:rPr>
        <w:t xml:space="preserve"> (</w:t>
      </w:r>
      <w:r w:rsidR="001D64C0">
        <w:rPr>
          <w:sz w:val="20"/>
          <w:szCs w:val="20"/>
        </w:rPr>
        <w:t xml:space="preserve">пословно име и седиште </w:t>
      </w:r>
      <w:r>
        <w:rPr>
          <w:sz w:val="20"/>
          <w:szCs w:val="20"/>
        </w:rPr>
        <w:t>понуђача)</w:t>
      </w:r>
    </w:p>
    <w:p w:rsidR="00C16554" w:rsidRDefault="00934294">
      <w:pPr>
        <w:pStyle w:val="BodyText3"/>
        <w:spacing w:after="0"/>
        <w:jc w:val="both"/>
        <w:rPr>
          <w:w w:val="200"/>
          <w:sz w:val="24"/>
          <w:szCs w:val="24"/>
        </w:rPr>
      </w:pPr>
      <w:r>
        <w:rPr>
          <w:sz w:val="24"/>
          <w:szCs w:val="24"/>
        </w:rPr>
        <w:t xml:space="preserve">даје: </w:t>
      </w:r>
    </w:p>
    <w:p w:rsidR="00C16554" w:rsidRDefault="00C16554">
      <w:pPr>
        <w:pStyle w:val="BodyText3"/>
        <w:spacing w:before="360" w:after="360"/>
        <w:ind w:firstLine="227"/>
        <w:jc w:val="both"/>
        <w:rPr>
          <w:w w:val="200"/>
          <w:sz w:val="24"/>
          <w:szCs w:val="24"/>
        </w:rPr>
      </w:pPr>
    </w:p>
    <w:p w:rsidR="00C16554" w:rsidRDefault="00934294">
      <w:pPr>
        <w:pStyle w:val="BodyText3"/>
        <w:spacing w:before="360" w:after="360"/>
        <w:ind w:firstLine="227"/>
        <w:jc w:val="center"/>
        <w:rPr>
          <w:b/>
          <w:bCs/>
          <w:sz w:val="24"/>
          <w:szCs w:val="24"/>
        </w:rPr>
      </w:pPr>
      <w:r>
        <w:rPr>
          <w:b/>
          <w:bCs/>
          <w:sz w:val="24"/>
          <w:szCs w:val="24"/>
        </w:rPr>
        <w:t xml:space="preserve">ИЗЈАВУ </w:t>
      </w:r>
    </w:p>
    <w:p w:rsidR="00C16554" w:rsidRDefault="00934294">
      <w:pPr>
        <w:pStyle w:val="BodyText3"/>
        <w:spacing w:before="360" w:after="360"/>
        <w:ind w:firstLine="227"/>
        <w:jc w:val="center"/>
        <w:rPr>
          <w:bCs/>
          <w:sz w:val="24"/>
          <w:szCs w:val="24"/>
        </w:rPr>
      </w:pPr>
      <w:r>
        <w:rPr>
          <w:b/>
          <w:bCs/>
          <w:sz w:val="24"/>
          <w:szCs w:val="24"/>
        </w:rPr>
        <w:t>О НЕЗАВИСНОЈ ПОНУДИ</w:t>
      </w:r>
    </w:p>
    <w:p w:rsidR="00C16554" w:rsidRDefault="00C16554">
      <w:pPr>
        <w:pStyle w:val="BodyText3"/>
        <w:spacing w:after="0"/>
        <w:jc w:val="both"/>
        <w:rPr>
          <w:bCs/>
          <w:sz w:val="24"/>
          <w:szCs w:val="24"/>
        </w:rPr>
      </w:pPr>
    </w:p>
    <w:p w:rsidR="00C16554" w:rsidRDefault="00C16554">
      <w:pPr>
        <w:pStyle w:val="BodyText3"/>
        <w:spacing w:after="0"/>
        <w:jc w:val="both"/>
        <w:rPr>
          <w:bCs/>
          <w:sz w:val="24"/>
          <w:szCs w:val="24"/>
        </w:rPr>
      </w:pPr>
    </w:p>
    <w:p w:rsidR="00C16554" w:rsidRDefault="00934294">
      <w:pPr>
        <w:jc w:val="both"/>
      </w:pPr>
      <w:r>
        <w:tab/>
      </w:r>
      <w:r>
        <w:tab/>
      </w:r>
      <w:r>
        <w:tab/>
      </w:r>
      <w:r>
        <w:rPr>
          <w:bCs/>
        </w:rPr>
        <w:t xml:space="preserve"> </w:t>
      </w:r>
    </w:p>
    <w:p w:rsidR="00C16554" w:rsidRDefault="00934294">
      <w:pPr>
        <w:jc w:val="both"/>
        <w:rPr>
          <w:bCs/>
        </w:rPr>
      </w:pPr>
      <w:r>
        <w:t>Под пуном материјалном и кривичном одговорношћу п</w:t>
      </w:r>
      <w:r>
        <w:rPr>
          <w:bCs/>
        </w:rPr>
        <w:t>отврђујем да сам понуду у поступку јавне набавке</w:t>
      </w:r>
      <w:r>
        <w:t xml:space="preserve"> мале вредности </w:t>
      </w:r>
      <w:r>
        <w:rPr>
          <w:iCs/>
        </w:rPr>
        <w:t xml:space="preserve">услуга </w:t>
      </w:r>
      <w:r w:rsidR="00525D61">
        <w:rPr>
          <w:iCs/>
        </w:rPr>
        <w:t>– услуге обеззбеђења  ЈН  бр. 07</w:t>
      </w:r>
      <w:r>
        <w:rPr>
          <w:iCs/>
        </w:rPr>
        <w:t>/20,</w:t>
      </w:r>
      <w:r>
        <w:t xml:space="preserve"> у складу са Законом и подзаконским актима којима се уређују јавне набавке, </w:t>
      </w:r>
      <w:r>
        <w:rPr>
          <w:bCs/>
        </w:rPr>
        <w:t>поднео независно, без договора са другим понуђачима или заинтересованим лицима.</w:t>
      </w:r>
    </w:p>
    <w:p w:rsidR="00C16554" w:rsidRDefault="00C16554">
      <w:pPr>
        <w:jc w:val="both"/>
        <w:rPr>
          <w:bCs/>
        </w:rPr>
      </w:pPr>
    </w:p>
    <w:p w:rsidR="00C16554" w:rsidRDefault="00C16554">
      <w:pPr>
        <w:jc w:val="both"/>
        <w:rPr>
          <w:bCs/>
        </w:rPr>
      </w:pPr>
    </w:p>
    <w:p w:rsidR="00C16554" w:rsidRDefault="00C16554">
      <w:pPr>
        <w:pStyle w:val="BodyText3"/>
        <w:spacing w:after="0"/>
        <w:ind w:firstLine="227"/>
        <w:jc w:val="both"/>
        <w:rPr>
          <w:sz w:val="24"/>
          <w:szCs w:val="24"/>
        </w:rPr>
      </w:pPr>
    </w:p>
    <w:tbl>
      <w:tblPr>
        <w:tblW w:w="9242" w:type="dxa"/>
        <w:tblInd w:w="108" w:type="dxa"/>
        <w:tblLook w:val="0000"/>
      </w:tblPr>
      <w:tblGrid>
        <w:gridCol w:w="3080"/>
        <w:gridCol w:w="3065"/>
        <w:gridCol w:w="3097"/>
      </w:tblGrid>
      <w:tr w:rsidR="00C16554">
        <w:tc>
          <w:tcPr>
            <w:tcW w:w="3080" w:type="dxa"/>
            <w:shd w:val="clear" w:color="auto" w:fill="auto"/>
            <w:vAlign w:val="center"/>
          </w:tcPr>
          <w:p w:rsidR="00C16554" w:rsidRDefault="00934294">
            <w:pPr>
              <w:pStyle w:val="BodyText20"/>
              <w:spacing w:line="100" w:lineRule="atLeast"/>
              <w:jc w:val="center"/>
            </w:pPr>
            <w:r>
              <w:t>Датум:</w:t>
            </w:r>
          </w:p>
        </w:tc>
        <w:tc>
          <w:tcPr>
            <w:tcW w:w="3065" w:type="dxa"/>
            <w:shd w:val="clear" w:color="auto" w:fill="auto"/>
            <w:vAlign w:val="center"/>
          </w:tcPr>
          <w:p w:rsidR="00C16554" w:rsidRDefault="00C16554">
            <w:pPr>
              <w:pStyle w:val="BodyText20"/>
              <w:spacing w:line="100" w:lineRule="atLeast"/>
              <w:jc w:val="center"/>
            </w:pPr>
          </w:p>
        </w:tc>
        <w:tc>
          <w:tcPr>
            <w:tcW w:w="3097" w:type="dxa"/>
            <w:shd w:val="clear" w:color="auto" w:fill="auto"/>
            <w:vAlign w:val="center"/>
          </w:tcPr>
          <w:p w:rsidR="00C16554" w:rsidRDefault="00934294">
            <w:pPr>
              <w:pStyle w:val="BodyText20"/>
              <w:spacing w:line="100" w:lineRule="atLeast"/>
              <w:jc w:val="center"/>
            </w:pPr>
            <w:r>
              <w:t>Потпис понуђача</w:t>
            </w:r>
          </w:p>
        </w:tc>
      </w:tr>
      <w:tr w:rsidR="00C16554">
        <w:tc>
          <w:tcPr>
            <w:tcW w:w="3080" w:type="dxa"/>
            <w:tcBorders>
              <w:bottom w:val="single" w:sz="4" w:space="0" w:color="000000"/>
            </w:tcBorders>
            <w:shd w:val="clear" w:color="auto" w:fill="auto"/>
          </w:tcPr>
          <w:p w:rsidR="00C16554" w:rsidRDefault="00C16554">
            <w:pPr>
              <w:pStyle w:val="BodyText20"/>
              <w:snapToGrid w:val="0"/>
              <w:spacing w:line="100" w:lineRule="atLeast"/>
              <w:jc w:val="both"/>
            </w:pPr>
          </w:p>
        </w:tc>
        <w:tc>
          <w:tcPr>
            <w:tcW w:w="3065" w:type="dxa"/>
            <w:shd w:val="clear" w:color="auto" w:fill="auto"/>
          </w:tcPr>
          <w:p w:rsidR="00C16554" w:rsidRDefault="00C16554">
            <w:pPr>
              <w:pStyle w:val="BodyText20"/>
              <w:snapToGrid w:val="0"/>
              <w:spacing w:line="100" w:lineRule="atLeast"/>
              <w:jc w:val="both"/>
            </w:pPr>
          </w:p>
        </w:tc>
        <w:tc>
          <w:tcPr>
            <w:tcW w:w="3097" w:type="dxa"/>
            <w:tcBorders>
              <w:bottom w:val="single" w:sz="4" w:space="0" w:color="000000"/>
            </w:tcBorders>
            <w:shd w:val="clear" w:color="auto" w:fill="auto"/>
          </w:tcPr>
          <w:p w:rsidR="00C16554" w:rsidRDefault="00C16554">
            <w:pPr>
              <w:pStyle w:val="BodyText20"/>
              <w:snapToGrid w:val="0"/>
              <w:spacing w:line="100" w:lineRule="atLeast"/>
              <w:jc w:val="both"/>
            </w:pPr>
          </w:p>
        </w:tc>
      </w:tr>
    </w:tbl>
    <w:p w:rsidR="00C16554" w:rsidRDefault="00C16554">
      <w:pPr>
        <w:pStyle w:val="BodyText3"/>
        <w:spacing w:after="0"/>
        <w:ind w:firstLine="227"/>
        <w:jc w:val="both"/>
      </w:pPr>
    </w:p>
    <w:p w:rsidR="00C16554" w:rsidRDefault="00C16554">
      <w:pPr>
        <w:tabs>
          <w:tab w:val="left" w:pos="6028"/>
        </w:tabs>
        <w:spacing w:line="240" w:lineRule="auto"/>
      </w:pPr>
    </w:p>
    <w:p w:rsidR="00C16554" w:rsidRDefault="00C16554">
      <w:pPr>
        <w:tabs>
          <w:tab w:val="left" w:pos="6028"/>
        </w:tabs>
        <w:spacing w:line="240" w:lineRule="auto"/>
      </w:pPr>
    </w:p>
    <w:p w:rsidR="00C16554" w:rsidRDefault="00C16554">
      <w:pPr>
        <w:tabs>
          <w:tab w:val="left" w:pos="6028"/>
        </w:tabs>
        <w:spacing w:line="240" w:lineRule="auto"/>
      </w:pPr>
    </w:p>
    <w:p w:rsidR="00C16554" w:rsidRDefault="00934294">
      <w:pPr>
        <w:tabs>
          <w:tab w:val="left" w:pos="6028"/>
        </w:tabs>
        <w:spacing w:line="240" w:lineRule="auto"/>
        <w:jc w:val="both"/>
        <w:rPr>
          <w:color w:val="auto"/>
        </w:rPr>
      </w:pPr>
      <w:r>
        <w:rPr>
          <w:b/>
          <w:bCs/>
          <w:iCs/>
          <w:color w:val="auto"/>
        </w:rPr>
        <w:t xml:space="preserve">Напомена: </w:t>
      </w:r>
      <w:r>
        <w:rPr>
          <w:bCs/>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C16554" w:rsidRDefault="00934294">
      <w:pPr>
        <w:tabs>
          <w:tab w:val="left" w:pos="6028"/>
        </w:tabs>
        <w:spacing w:line="240" w:lineRule="auto"/>
        <w:jc w:val="both"/>
        <w:rPr>
          <w:bCs/>
          <w:iCs/>
          <w:color w:val="auto"/>
        </w:rPr>
      </w:pPr>
      <w:r>
        <w:rPr>
          <w:b/>
          <w:bCs/>
          <w:iCs/>
          <w:color w:val="auto"/>
          <w:u w:val="single"/>
        </w:rPr>
        <w:t>Уколико понуду подноси група понуђача,</w:t>
      </w:r>
      <w:r>
        <w:rPr>
          <w:bCs/>
          <w:iCs/>
          <w:color w:val="auto"/>
        </w:rPr>
        <w:t xml:space="preserve"> Изјава мора бити потписана од стране овлашћеног лица сваког понуђача из групе понуђача.</w:t>
      </w:r>
    </w:p>
    <w:p w:rsidR="00C16554" w:rsidRDefault="00C16554">
      <w:pPr>
        <w:tabs>
          <w:tab w:val="left" w:pos="6028"/>
        </w:tabs>
        <w:spacing w:line="240" w:lineRule="auto"/>
        <w:jc w:val="both"/>
        <w:rPr>
          <w:bCs/>
          <w:iCs/>
          <w:color w:val="auto"/>
        </w:rPr>
      </w:pPr>
    </w:p>
    <w:p w:rsidR="00C16554" w:rsidRDefault="00C16554">
      <w:pPr>
        <w:pStyle w:val="BodyText3"/>
        <w:spacing w:after="0"/>
        <w:jc w:val="center"/>
        <w:rPr>
          <w:color w:val="auto"/>
          <w:sz w:val="24"/>
          <w:szCs w:val="24"/>
        </w:rPr>
      </w:pPr>
    </w:p>
    <w:p w:rsidR="00C16554" w:rsidRDefault="00C16554">
      <w:pPr>
        <w:pStyle w:val="BodyText3"/>
        <w:spacing w:after="0"/>
        <w:jc w:val="center"/>
        <w:rPr>
          <w:color w:val="auto"/>
          <w:sz w:val="24"/>
          <w:szCs w:val="24"/>
        </w:rPr>
      </w:pPr>
    </w:p>
    <w:p w:rsidR="00C16554" w:rsidRDefault="00C16554">
      <w:pPr>
        <w:pStyle w:val="BodyText3"/>
        <w:spacing w:after="0"/>
        <w:jc w:val="center"/>
        <w:rPr>
          <w:color w:val="auto"/>
          <w:sz w:val="24"/>
          <w:szCs w:val="24"/>
        </w:rPr>
      </w:pPr>
    </w:p>
    <w:p w:rsidR="00C16554" w:rsidRDefault="00C16554">
      <w:pPr>
        <w:pStyle w:val="BodyText3"/>
        <w:spacing w:after="0"/>
        <w:jc w:val="center"/>
      </w:pPr>
    </w:p>
    <w:p w:rsidR="00C16554" w:rsidRDefault="00C16554">
      <w:pPr>
        <w:pStyle w:val="BodyText3"/>
        <w:spacing w:after="0"/>
        <w:jc w:val="center"/>
      </w:pPr>
    </w:p>
    <w:p w:rsidR="00C16554" w:rsidRDefault="00C16554">
      <w:pPr>
        <w:pStyle w:val="BodyText3"/>
        <w:spacing w:after="0"/>
        <w:jc w:val="center"/>
      </w:pPr>
    </w:p>
    <w:p w:rsidR="00C16554" w:rsidRDefault="00934294">
      <w:pPr>
        <w:jc w:val="right"/>
        <w:rPr>
          <w:b/>
          <w:bCs/>
          <w:sz w:val="28"/>
          <w:szCs w:val="28"/>
        </w:rPr>
      </w:pPr>
      <w:r>
        <w:rPr>
          <w:b/>
          <w:bCs/>
          <w:sz w:val="28"/>
          <w:szCs w:val="28"/>
        </w:rPr>
        <w:t>(ОБРАЗАЦ 4)</w:t>
      </w:r>
    </w:p>
    <w:p w:rsidR="00C16554" w:rsidRDefault="00C16554">
      <w:pPr>
        <w:jc w:val="right"/>
        <w:rPr>
          <w:b/>
          <w:bCs/>
          <w:sz w:val="28"/>
          <w:szCs w:val="28"/>
        </w:rPr>
      </w:pPr>
    </w:p>
    <w:p w:rsidR="00C16554" w:rsidRDefault="00934294">
      <w:pPr>
        <w:jc w:val="center"/>
        <w:rPr>
          <w:b/>
          <w:bCs/>
          <w:sz w:val="28"/>
          <w:szCs w:val="28"/>
        </w:rPr>
      </w:pPr>
      <w:r>
        <w:rPr>
          <w:b/>
          <w:bCs/>
          <w:sz w:val="28"/>
          <w:szCs w:val="28"/>
        </w:rPr>
        <w:t>ОБРАЗАЦ ИЗЈАВЕ ПОНУЂАЧА  О ИСПУЊЕНОСТИ ОБАВЕЗНИХ  УСЛОВА ЗА УЧЕШЋЕ У ПОСТУПКУ ЈАВНЕ НАБАВКЕ -  ЧЛ. 75. ЗЈН</w:t>
      </w:r>
    </w:p>
    <w:p w:rsidR="00C16554" w:rsidRDefault="00C16554">
      <w:pPr>
        <w:jc w:val="center"/>
        <w:rPr>
          <w:b/>
          <w:bCs/>
        </w:rPr>
      </w:pPr>
    </w:p>
    <w:p w:rsidR="00C16554" w:rsidRDefault="00C16554">
      <w:pPr>
        <w:jc w:val="center"/>
        <w:rPr>
          <w:b/>
          <w:bCs/>
        </w:rPr>
      </w:pPr>
    </w:p>
    <w:p w:rsidR="00C16554" w:rsidRDefault="00C16554">
      <w:pPr>
        <w:jc w:val="center"/>
        <w:rPr>
          <w:b/>
          <w:bCs/>
        </w:rPr>
      </w:pPr>
    </w:p>
    <w:p w:rsidR="00C16554" w:rsidRDefault="00934294">
      <w:pPr>
        <w:jc w:val="both"/>
      </w:pPr>
      <w:r>
        <w:t>Под пуном материјалном и кривичном одговорношћу, као заступник понуђача, дајем следећу</w:t>
      </w:r>
      <w:r>
        <w:tab/>
      </w:r>
      <w:r>
        <w:tab/>
      </w:r>
      <w:r>
        <w:tab/>
      </w:r>
      <w:r>
        <w:tab/>
      </w:r>
    </w:p>
    <w:p w:rsidR="00C16554" w:rsidRDefault="00C16554">
      <w:pPr>
        <w:jc w:val="both"/>
      </w:pPr>
    </w:p>
    <w:p w:rsidR="00C16554" w:rsidRDefault="00C16554">
      <w:pPr>
        <w:jc w:val="both"/>
      </w:pPr>
    </w:p>
    <w:p w:rsidR="00C16554" w:rsidRDefault="00934294">
      <w:pPr>
        <w:jc w:val="center"/>
        <w:rPr>
          <w:b/>
        </w:rPr>
      </w:pPr>
      <w:r>
        <w:rPr>
          <w:b/>
        </w:rPr>
        <w:t>И З Ј А В У</w:t>
      </w:r>
    </w:p>
    <w:p w:rsidR="00C16554" w:rsidRDefault="00C16554">
      <w:pPr>
        <w:jc w:val="center"/>
      </w:pPr>
    </w:p>
    <w:p w:rsidR="00C16554" w:rsidRDefault="00C16554">
      <w:pPr>
        <w:jc w:val="center"/>
      </w:pPr>
    </w:p>
    <w:p w:rsidR="00C16554" w:rsidRDefault="00934294">
      <w:pPr>
        <w:jc w:val="both"/>
        <w:rPr>
          <w:iCs/>
        </w:rPr>
      </w:pPr>
      <w:r>
        <w:t xml:space="preserve">Понуђач  ________________________________________________ </w:t>
      </w:r>
      <w:r w:rsidR="006E4B54">
        <w:t>(</w:t>
      </w:r>
      <w:r>
        <w:t xml:space="preserve">навести </w:t>
      </w:r>
      <w:r w:rsidR="006E4B54">
        <w:t xml:space="preserve">пословно име и седиште </w:t>
      </w:r>
      <w:r>
        <w:t>понуђача</w:t>
      </w:r>
      <w:r w:rsidR="006E4B54">
        <w:rPr>
          <w:iCs/>
        </w:rPr>
        <w:t>)</w:t>
      </w:r>
      <w:r>
        <w:t xml:space="preserve"> у поступку јавне набавке мале вредности </w:t>
      </w:r>
      <w:r>
        <w:rPr>
          <w:iCs/>
        </w:rPr>
        <w:t xml:space="preserve">– </w:t>
      </w:r>
      <w:r w:rsidR="00525D61">
        <w:rPr>
          <w:iCs/>
        </w:rPr>
        <w:t>услуге обеззбеђења    ЈН  бр. 07</w:t>
      </w:r>
      <w:r>
        <w:rPr>
          <w:iCs/>
        </w:rPr>
        <w:t>/20,</w:t>
      </w:r>
      <w:r>
        <w:t xml:space="preserve"> испуњава све услове из чл. 75. ЗЈН, односно услове дефинисане конкурсном документацијом за предметну јавну набавку, и то:</w:t>
      </w:r>
    </w:p>
    <w:p w:rsidR="00C16554" w:rsidRDefault="00C16554">
      <w:pPr>
        <w:jc w:val="both"/>
        <w:rPr>
          <w:iCs/>
        </w:rPr>
      </w:pPr>
    </w:p>
    <w:p w:rsidR="00C16554" w:rsidRDefault="00934294" w:rsidP="006E4B54">
      <w:pPr>
        <w:pStyle w:val="ListParagraph1"/>
        <w:numPr>
          <w:ilvl w:val="0"/>
          <w:numId w:val="11"/>
        </w:numPr>
        <w:jc w:val="both"/>
        <w:rPr>
          <w:iCs/>
        </w:rPr>
      </w:pPr>
      <w:r>
        <w:rPr>
          <w:iCs/>
        </w:rPr>
        <w:t>Понуђач је регистрован код надлежног органа, односно уписан у одговарајући регистар (чл. 75. ст. 1. тач. 1) ЗЈН);</w:t>
      </w:r>
    </w:p>
    <w:p w:rsidR="00C16554" w:rsidRDefault="00934294" w:rsidP="006E4B54">
      <w:pPr>
        <w:pStyle w:val="ListParagraph1"/>
        <w:numPr>
          <w:ilvl w:val="0"/>
          <w:numId w:val="11"/>
        </w:numPr>
        <w:jc w:val="both"/>
        <w:rPr>
          <w:bCs/>
          <w:iCs/>
        </w:rPr>
      </w:pPr>
      <w:r>
        <w:rPr>
          <w:iCs/>
        </w:rPr>
        <w:t xml:space="preserve">Понуђач и његов законски </w:t>
      </w:r>
      <w: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iCs/>
        </w:rPr>
        <w:t>(чл. 75. ст. 1. тач. 2) ЗЈН);</w:t>
      </w:r>
    </w:p>
    <w:p w:rsidR="00C16554" w:rsidRDefault="00934294" w:rsidP="006E4B54">
      <w:pPr>
        <w:pStyle w:val="ListParagraph1"/>
        <w:numPr>
          <w:ilvl w:val="0"/>
          <w:numId w:val="11"/>
        </w:numPr>
        <w:jc w:val="both"/>
        <w:rPr>
          <w:color w:val="auto"/>
        </w:rPr>
      </w:pPr>
      <w:r>
        <w:rPr>
          <w:bCs/>
          <w:iCs/>
        </w:rPr>
        <w:t xml:space="preserve">Понуђач је измирио </w:t>
      </w:r>
      <w:r>
        <w:t>доспеле порезе, доприносе и друге јавне дажбине у складу са прописима Републике Србије (или стране државе када има седиште на њеној територији)</w:t>
      </w:r>
      <w:r>
        <w:rPr>
          <w:iCs/>
        </w:rPr>
        <w:t xml:space="preserve"> (чл. 75. ст. 1. тач. 4) ЗЈН)</w:t>
      </w:r>
      <w:r>
        <w:t>;</w:t>
      </w:r>
    </w:p>
    <w:p w:rsidR="00C16554" w:rsidRDefault="00934294" w:rsidP="006E4B54">
      <w:pPr>
        <w:pStyle w:val="ListParagraph1"/>
        <w:numPr>
          <w:ilvl w:val="0"/>
          <w:numId w:val="11"/>
        </w:numPr>
        <w:jc w:val="both"/>
        <w:rPr>
          <w:color w:val="auto"/>
        </w:rPr>
      </w:pPr>
      <w:r>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t xml:space="preserve">и нема забрану обављања делатности која је на снази у време подношења понуде за предметну јавну набавку </w:t>
      </w:r>
      <w:r>
        <w:rPr>
          <w:iCs/>
        </w:rPr>
        <w:t>(чл. 75. ст. 2. ЗЈН)</w:t>
      </w:r>
      <w:r>
        <w:t>;</w:t>
      </w:r>
    </w:p>
    <w:p w:rsidR="00C16554" w:rsidRDefault="00C16554">
      <w:pPr>
        <w:pStyle w:val="ListParagraph1"/>
        <w:jc w:val="both"/>
        <w:rPr>
          <w:iCs/>
        </w:rPr>
      </w:pPr>
    </w:p>
    <w:p w:rsidR="00C16554" w:rsidRDefault="00C16554">
      <w:pPr>
        <w:pStyle w:val="ListParagraph1"/>
        <w:jc w:val="both"/>
        <w:rPr>
          <w:iCs/>
        </w:rPr>
      </w:pPr>
    </w:p>
    <w:p w:rsidR="00C16554" w:rsidRDefault="00934294">
      <w:r>
        <w:t>Датум:</w:t>
      </w:r>
      <w:r>
        <w:tab/>
      </w:r>
      <w:r>
        <w:tab/>
      </w:r>
      <w:r>
        <w:tab/>
        <w:t xml:space="preserve">                                                           Потпис понуђача:</w:t>
      </w:r>
    </w:p>
    <w:p w:rsidR="006E4B54" w:rsidRDefault="006E4B54"/>
    <w:p w:rsidR="00A251A3" w:rsidRDefault="00A251A3"/>
    <w:p w:rsidR="00C16554" w:rsidRDefault="00934294">
      <w:r>
        <w:t>________________</w:t>
      </w:r>
      <w:r>
        <w:tab/>
      </w:r>
      <w:r>
        <w:tab/>
      </w:r>
      <w:r>
        <w:tab/>
        <w:t xml:space="preserve">     </w:t>
      </w:r>
      <w:r w:rsidR="006E4B54">
        <w:t xml:space="preserve">  </w:t>
      </w:r>
      <w:r>
        <w:t xml:space="preserve">                     </w:t>
      </w:r>
      <w:r w:rsidR="006E4B54">
        <w:tab/>
      </w:r>
      <w:r>
        <w:t xml:space="preserve">_____________________                                                        </w:t>
      </w:r>
    </w:p>
    <w:p w:rsidR="00C16554" w:rsidRDefault="00C16554">
      <w:pPr>
        <w:pStyle w:val="BodyText20"/>
        <w:spacing w:line="100" w:lineRule="atLeast"/>
        <w:jc w:val="both"/>
        <w:rPr>
          <w:b/>
          <w:bCs/>
          <w:color w:val="auto"/>
        </w:rPr>
      </w:pPr>
    </w:p>
    <w:p w:rsidR="00C16554" w:rsidRDefault="00934294">
      <w:pPr>
        <w:pStyle w:val="ListParagraph1"/>
        <w:ind w:left="0"/>
        <w:jc w:val="both"/>
        <w:rPr>
          <w:bCs/>
          <w:iCs/>
          <w:color w:val="auto"/>
        </w:rPr>
      </w:pPr>
      <w:r>
        <w:rPr>
          <w:b/>
          <w:bCs/>
          <w:color w:val="auto"/>
        </w:rPr>
        <w:t>Напомена:</w:t>
      </w:r>
      <w:r>
        <w:rPr>
          <w:bCs/>
          <w:color w:val="auto"/>
        </w:rPr>
        <w:t xml:space="preserve"> </w:t>
      </w:r>
      <w:r>
        <w:rPr>
          <w:b/>
          <w:bCs/>
          <w:iCs/>
          <w:color w:val="auto"/>
          <w:u w:val="single"/>
        </w:rPr>
        <w:t>Уколико понуду подноси група понуђача,</w:t>
      </w:r>
      <w:r>
        <w:rPr>
          <w:bCs/>
          <w:iCs/>
          <w:color w:val="auto"/>
        </w:rPr>
        <w:t xml:space="preserve"> 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C16554" w:rsidRDefault="00C16554">
      <w:pPr>
        <w:pStyle w:val="ListParagraph1"/>
        <w:ind w:left="0"/>
        <w:jc w:val="both"/>
        <w:rPr>
          <w:bCs/>
          <w:iCs/>
          <w:color w:val="auto"/>
        </w:rPr>
      </w:pPr>
    </w:p>
    <w:p w:rsidR="00C16554" w:rsidRDefault="00C16554">
      <w:pPr>
        <w:pStyle w:val="ListParagraph1"/>
        <w:ind w:left="0"/>
        <w:jc w:val="both"/>
        <w:rPr>
          <w:bCs/>
          <w:iCs/>
          <w:color w:val="auto"/>
        </w:rPr>
      </w:pPr>
    </w:p>
    <w:p w:rsidR="00C16554" w:rsidRDefault="00C16554">
      <w:pPr>
        <w:pStyle w:val="ListParagraph1"/>
        <w:ind w:left="0"/>
        <w:jc w:val="both"/>
        <w:rPr>
          <w:bCs/>
          <w:iCs/>
          <w:color w:val="auto"/>
          <w:sz w:val="22"/>
          <w:szCs w:val="22"/>
        </w:rPr>
      </w:pPr>
    </w:p>
    <w:p w:rsidR="00C16554" w:rsidRDefault="00C16554">
      <w:pPr>
        <w:pStyle w:val="ListParagraph1"/>
        <w:ind w:left="0"/>
        <w:jc w:val="both"/>
        <w:rPr>
          <w:bCs/>
          <w:iCs/>
          <w:color w:val="auto"/>
          <w:sz w:val="22"/>
          <w:szCs w:val="22"/>
        </w:rPr>
      </w:pPr>
    </w:p>
    <w:p w:rsidR="00C16554" w:rsidRDefault="00C16554">
      <w:pPr>
        <w:pStyle w:val="ListParagraph1"/>
        <w:ind w:left="0"/>
        <w:jc w:val="both"/>
        <w:rPr>
          <w:bCs/>
          <w:iCs/>
          <w:color w:val="auto"/>
          <w:sz w:val="22"/>
          <w:szCs w:val="22"/>
        </w:rPr>
      </w:pPr>
    </w:p>
    <w:p w:rsidR="00C16554" w:rsidRDefault="00934294">
      <w:pPr>
        <w:jc w:val="right"/>
        <w:rPr>
          <w:b/>
          <w:bCs/>
          <w:sz w:val="28"/>
          <w:szCs w:val="28"/>
        </w:rPr>
      </w:pPr>
      <w:r>
        <w:rPr>
          <w:b/>
          <w:bCs/>
          <w:sz w:val="28"/>
          <w:szCs w:val="28"/>
        </w:rPr>
        <w:t>(ОБРАЗАЦ 5)</w:t>
      </w:r>
    </w:p>
    <w:p w:rsidR="00C16554" w:rsidRDefault="00C16554">
      <w:pPr>
        <w:jc w:val="right"/>
        <w:rPr>
          <w:b/>
          <w:bCs/>
          <w:sz w:val="28"/>
          <w:szCs w:val="28"/>
        </w:rPr>
      </w:pPr>
    </w:p>
    <w:p w:rsidR="00C16554" w:rsidRDefault="00C16554">
      <w:pPr>
        <w:jc w:val="right"/>
        <w:rPr>
          <w:b/>
          <w:bCs/>
          <w:sz w:val="28"/>
          <w:szCs w:val="28"/>
        </w:rPr>
      </w:pPr>
    </w:p>
    <w:p w:rsidR="00C16554" w:rsidRDefault="00934294">
      <w:pPr>
        <w:jc w:val="center"/>
        <w:rPr>
          <w:b/>
          <w:bCs/>
          <w:sz w:val="28"/>
          <w:szCs w:val="28"/>
        </w:rPr>
      </w:pPr>
      <w:r>
        <w:rPr>
          <w:b/>
          <w:bCs/>
          <w:sz w:val="28"/>
          <w:szCs w:val="28"/>
        </w:rPr>
        <w:t>ОБРАЗАЦ ИЗЈАВЕ ПОДИЗВОЂАЧА  О ИСПУЊЕНОСТИ ОБАВЕЗНИХ УСЛОВА ЗА УЧЕШЋЕ У ПОСТУПКУ ЈАВНЕ НАБАВКЕ -  ЧЛ. 75. ЗЈН</w:t>
      </w:r>
    </w:p>
    <w:p w:rsidR="00C16554" w:rsidRDefault="00934294">
      <w:pPr>
        <w:jc w:val="both"/>
      </w:pPr>
      <w:r>
        <w:tab/>
      </w:r>
      <w:r>
        <w:tab/>
      </w:r>
      <w:r>
        <w:tab/>
      </w:r>
      <w:r>
        <w:tab/>
      </w:r>
    </w:p>
    <w:p w:rsidR="00C16554" w:rsidRDefault="00C16554">
      <w:pPr>
        <w:jc w:val="center"/>
        <w:rPr>
          <w:b/>
          <w:bCs/>
        </w:rPr>
      </w:pPr>
    </w:p>
    <w:p w:rsidR="00C16554" w:rsidRDefault="00934294">
      <w:pPr>
        <w:jc w:val="both"/>
      </w:pPr>
      <w:r>
        <w:t>Под пуном материјалном и кривичном одговорношћу, као заступник подизвођача, дајем следећу</w:t>
      </w:r>
      <w:r>
        <w:tab/>
      </w:r>
      <w:r>
        <w:tab/>
      </w:r>
      <w:r>
        <w:tab/>
      </w:r>
      <w:r>
        <w:tab/>
      </w:r>
    </w:p>
    <w:p w:rsidR="00C16554" w:rsidRDefault="00C16554">
      <w:pPr>
        <w:jc w:val="both"/>
      </w:pPr>
    </w:p>
    <w:p w:rsidR="00C16554" w:rsidRDefault="00934294">
      <w:pPr>
        <w:jc w:val="center"/>
        <w:rPr>
          <w:b/>
        </w:rPr>
      </w:pPr>
      <w:r>
        <w:rPr>
          <w:b/>
        </w:rPr>
        <w:t>И З Ј А В У</w:t>
      </w:r>
    </w:p>
    <w:p w:rsidR="00C16554" w:rsidRDefault="00C16554">
      <w:pPr>
        <w:jc w:val="center"/>
      </w:pPr>
    </w:p>
    <w:p w:rsidR="00C16554" w:rsidRDefault="00C16554">
      <w:pPr>
        <w:jc w:val="both"/>
      </w:pPr>
    </w:p>
    <w:p w:rsidR="00C16554" w:rsidRDefault="00934294">
      <w:pPr>
        <w:jc w:val="both"/>
        <w:rPr>
          <w:iCs/>
        </w:rPr>
      </w:pPr>
      <w:r>
        <w:t>Подизвођач  _____________________________________________</w:t>
      </w:r>
      <w:r w:rsidR="00A251A3">
        <w:t xml:space="preserve"> (</w:t>
      </w:r>
      <w:r>
        <w:t xml:space="preserve">навести </w:t>
      </w:r>
      <w:r w:rsidR="00A251A3">
        <w:t xml:space="preserve">пословно име и седиште </w:t>
      </w:r>
      <w:r>
        <w:t>подизвођача</w:t>
      </w:r>
      <w:r w:rsidR="00A251A3">
        <w:rPr>
          <w:iCs/>
        </w:rPr>
        <w:t>)</w:t>
      </w:r>
      <w:r>
        <w:t xml:space="preserve"> у поступку јавне набавке  мале вредности </w:t>
      </w:r>
      <w:r>
        <w:rPr>
          <w:iCs/>
        </w:rPr>
        <w:t>– услуге обеззбеђења  ЈН  бр. 06/20,</w:t>
      </w:r>
      <w:r>
        <w:t xml:space="preserve"> испуњава све услове из чл. 75. ЗЈН, односно услове дефинисане конкурсном документацијом за предметну јавну набавку, и то:</w:t>
      </w:r>
    </w:p>
    <w:p w:rsidR="00C16554" w:rsidRDefault="00C16554">
      <w:pPr>
        <w:jc w:val="both"/>
        <w:rPr>
          <w:iCs/>
        </w:rPr>
      </w:pPr>
    </w:p>
    <w:p w:rsidR="00C16554" w:rsidRDefault="00934294" w:rsidP="00A251A3">
      <w:pPr>
        <w:pStyle w:val="ListParagraph1"/>
        <w:numPr>
          <w:ilvl w:val="0"/>
          <w:numId w:val="12"/>
        </w:numPr>
        <w:jc w:val="both"/>
        <w:rPr>
          <w:iCs/>
        </w:rPr>
      </w:pPr>
      <w:r>
        <w:rPr>
          <w:iCs/>
        </w:rPr>
        <w:t>Подизвођач је регистрован код надлежног органа, односно уписан у одговарајући регистар (чл. 75. ст. 1. тач. 1) ЗЈН);</w:t>
      </w:r>
    </w:p>
    <w:p w:rsidR="00C16554" w:rsidRDefault="00934294" w:rsidP="00A251A3">
      <w:pPr>
        <w:pStyle w:val="ListParagraph1"/>
        <w:numPr>
          <w:ilvl w:val="0"/>
          <w:numId w:val="12"/>
        </w:numPr>
        <w:jc w:val="both"/>
        <w:rPr>
          <w:bCs/>
          <w:iCs/>
        </w:rPr>
      </w:pPr>
      <w:r>
        <w:rPr>
          <w:iCs/>
        </w:rPr>
        <w:t xml:space="preserve">Подизвођач и његов законски </w:t>
      </w:r>
      <w: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iCs/>
        </w:rPr>
        <w:t>(чл. 75. ст. 1. тач. 2) ЗЈН);</w:t>
      </w:r>
    </w:p>
    <w:p w:rsidR="00C16554" w:rsidRDefault="00934294" w:rsidP="00A251A3">
      <w:pPr>
        <w:pStyle w:val="ListParagraph1"/>
        <w:numPr>
          <w:ilvl w:val="0"/>
          <w:numId w:val="12"/>
        </w:numPr>
        <w:jc w:val="both"/>
        <w:rPr>
          <w:color w:val="auto"/>
        </w:rPr>
      </w:pPr>
      <w:r>
        <w:rPr>
          <w:bCs/>
          <w:iCs/>
        </w:rPr>
        <w:t xml:space="preserve">Подизвођач је измирио </w:t>
      </w:r>
      <w:r>
        <w:t>доспеле порезе, доприносе и друге јавне дажбине у складу са прописима Републике Србије (или стране државе када има седиште на њеној територији)</w:t>
      </w:r>
      <w:r>
        <w:rPr>
          <w:iCs/>
        </w:rPr>
        <w:t xml:space="preserve"> (чл. 75. ст. 1. тач. 4) ЗЈН)</w:t>
      </w:r>
      <w:r>
        <w:t>;</w:t>
      </w:r>
    </w:p>
    <w:p w:rsidR="00C16554" w:rsidRDefault="00934294" w:rsidP="00A251A3">
      <w:pPr>
        <w:pStyle w:val="ListParagraph1"/>
        <w:numPr>
          <w:ilvl w:val="0"/>
          <w:numId w:val="12"/>
        </w:numPr>
        <w:jc w:val="both"/>
        <w:rPr>
          <w:color w:val="auto"/>
        </w:rPr>
      </w:pPr>
      <w:r>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t xml:space="preserve">и нема забрану обављања делатности која је на снази у време подношења понуде за предметну јавну набавку </w:t>
      </w:r>
      <w:r>
        <w:rPr>
          <w:iCs/>
        </w:rPr>
        <w:t>(чл. 75. ст. 2. ЗЈН)</w:t>
      </w:r>
      <w:r>
        <w:t>;</w:t>
      </w:r>
    </w:p>
    <w:p w:rsidR="00C16554" w:rsidRDefault="00C16554">
      <w:pPr>
        <w:pStyle w:val="ListParagraph1"/>
        <w:ind w:left="1080"/>
        <w:jc w:val="both"/>
        <w:rPr>
          <w:color w:val="auto"/>
        </w:rPr>
      </w:pPr>
    </w:p>
    <w:p w:rsidR="00C16554" w:rsidRDefault="00C16554">
      <w:pPr>
        <w:pStyle w:val="ListParagraph1"/>
        <w:ind w:left="1080"/>
        <w:jc w:val="both"/>
        <w:rPr>
          <w:iCs/>
        </w:rPr>
      </w:pPr>
    </w:p>
    <w:p w:rsidR="00C16554" w:rsidRDefault="00934294">
      <w:r>
        <w:t xml:space="preserve">         Датум:</w:t>
      </w:r>
      <w:r>
        <w:tab/>
      </w:r>
      <w:r>
        <w:tab/>
        <w:t xml:space="preserve">                                                                           Потпис подизвођача:</w:t>
      </w:r>
    </w:p>
    <w:p w:rsidR="00C16554" w:rsidRDefault="00934294">
      <w:r>
        <w:tab/>
      </w:r>
      <w:r>
        <w:tab/>
      </w:r>
      <w:r>
        <w:tab/>
        <w:t xml:space="preserve">                                  </w:t>
      </w:r>
    </w:p>
    <w:p w:rsidR="00C16554" w:rsidRDefault="00C16554"/>
    <w:p w:rsidR="00C16554" w:rsidRPr="00A251A3" w:rsidRDefault="00934294">
      <w:r>
        <w:t>________________</w:t>
      </w:r>
      <w:r>
        <w:tab/>
      </w:r>
      <w:r>
        <w:tab/>
      </w:r>
      <w:r>
        <w:tab/>
        <w:t xml:space="preserve">      </w:t>
      </w:r>
      <w:r w:rsidR="00A251A3">
        <w:tab/>
      </w:r>
      <w:r w:rsidR="00A251A3">
        <w:tab/>
      </w:r>
      <w:r>
        <w:t xml:space="preserve">                            _____</w:t>
      </w:r>
      <w:r w:rsidR="00A251A3">
        <w:t xml:space="preserve">_____________ </w:t>
      </w:r>
    </w:p>
    <w:p w:rsidR="00C16554" w:rsidRDefault="00C16554">
      <w:pPr>
        <w:pStyle w:val="BodyText20"/>
        <w:spacing w:line="100" w:lineRule="atLeast"/>
        <w:jc w:val="both"/>
        <w:rPr>
          <w:b/>
          <w:bCs/>
          <w:color w:val="auto"/>
        </w:rPr>
      </w:pPr>
    </w:p>
    <w:p w:rsidR="00C16554" w:rsidRDefault="00C16554">
      <w:pPr>
        <w:pStyle w:val="BodyText20"/>
        <w:spacing w:line="100" w:lineRule="atLeast"/>
        <w:jc w:val="both"/>
        <w:rPr>
          <w:b/>
          <w:bCs/>
          <w:color w:val="auto"/>
        </w:rPr>
      </w:pPr>
    </w:p>
    <w:p w:rsidR="00C16554" w:rsidRDefault="00934294">
      <w:pPr>
        <w:pStyle w:val="ListParagraph1"/>
        <w:ind w:left="0"/>
        <w:jc w:val="both"/>
        <w:rPr>
          <w:bCs/>
          <w:iCs/>
          <w:color w:val="auto"/>
        </w:rPr>
      </w:pPr>
      <w:r>
        <w:rPr>
          <w:b/>
          <w:bCs/>
          <w:color w:val="auto"/>
        </w:rPr>
        <w:t>Напомена:</w:t>
      </w:r>
      <w:r>
        <w:rPr>
          <w:bCs/>
          <w:color w:val="auto"/>
        </w:rPr>
        <w:t xml:space="preserve"> </w:t>
      </w:r>
      <w:r>
        <w:rPr>
          <w:b/>
          <w:bCs/>
          <w:iCs/>
          <w:color w:val="auto"/>
          <w:u w:val="single"/>
        </w:rPr>
        <w:t>Уколико понуђач подноси понуду са подизвођачем</w:t>
      </w:r>
      <w:r>
        <w:rPr>
          <w:bCs/>
          <w:iCs/>
          <w:color w:val="auto"/>
        </w:rPr>
        <w:t xml:space="preserve">, Изјава мора бити потписана од стране овлашћеног лица подизвођача. </w:t>
      </w:r>
    </w:p>
    <w:p w:rsidR="00C16554" w:rsidRDefault="00C16554">
      <w:pPr>
        <w:rPr>
          <w:b/>
          <w:bCs/>
          <w:iCs/>
        </w:rPr>
      </w:pPr>
    </w:p>
    <w:p w:rsidR="00C16554" w:rsidRDefault="00C16554">
      <w:pPr>
        <w:rPr>
          <w:b/>
          <w:bCs/>
          <w:iCs/>
        </w:rPr>
      </w:pPr>
    </w:p>
    <w:p w:rsidR="00C16554" w:rsidRDefault="00C16554">
      <w:pPr>
        <w:rPr>
          <w:b/>
          <w:bCs/>
          <w:iCs/>
        </w:rPr>
      </w:pPr>
    </w:p>
    <w:p w:rsidR="00C16554" w:rsidRDefault="00934294">
      <w:pPr>
        <w:shd w:val="clear" w:color="auto" w:fill="C6D9F1"/>
        <w:jc w:val="center"/>
        <w:rPr>
          <w:b/>
          <w:bCs/>
          <w:iCs/>
          <w:sz w:val="28"/>
          <w:szCs w:val="28"/>
        </w:rPr>
      </w:pPr>
      <w:r>
        <w:rPr>
          <w:b/>
          <w:bCs/>
          <w:iCs/>
          <w:sz w:val="28"/>
          <w:szCs w:val="28"/>
          <w:lang w:val="sr-Latn-CS"/>
        </w:rPr>
        <w:t xml:space="preserve">VI </w:t>
      </w:r>
      <w:r>
        <w:rPr>
          <w:b/>
          <w:bCs/>
          <w:iCs/>
          <w:sz w:val="28"/>
          <w:szCs w:val="28"/>
        </w:rPr>
        <w:t xml:space="preserve">МОДЕЛ УГОВОРА </w:t>
      </w:r>
    </w:p>
    <w:p w:rsidR="00C16554" w:rsidRDefault="00C16554">
      <w:pPr>
        <w:shd w:val="clear" w:color="auto" w:fill="FFFFFF"/>
        <w:jc w:val="both"/>
        <w:rPr>
          <w:b/>
          <w:color w:val="auto"/>
          <w:kern w:val="0"/>
          <w:lang w:eastAsia="en-US"/>
        </w:rPr>
      </w:pPr>
    </w:p>
    <w:p w:rsidR="00C16554" w:rsidRDefault="00934294">
      <w:pPr>
        <w:jc w:val="center"/>
        <w:rPr>
          <w:b/>
          <w:bCs/>
        </w:rPr>
      </w:pPr>
      <w:r w:rsidRPr="00E25DCE">
        <w:rPr>
          <w:b/>
          <w:bCs/>
        </w:rPr>
        <w:t xml:space="preserve">УГОВОР О НАБАВЦИ </w:t>
      </w:r>
      <w:r w:rsidR="00E25DCE">
        <w:rPr>
          <w:b/>
          <w:bCs/>
        </w:rPr>
        <w:t>МАЛЕ ВРЕДНОСТИ</w:t>
      </w:r>
      <w:r w:rsidRPr="00E25DCE">
        <w:rPr>
          <w:b/>
          <w:bCs/>
        </w:rPr>
        <w:t xml:space="preserve"> – УСЛУГЕ ОБЕЗБЕЂЕЊА</w:t>
      </w:r>
    </w:p>
    <w:p w:rsidR="00E25DCE" w:rsidRPr="00E25DCE" w:rsidRDefault="00525D61">
      <w:pPr>
        <w:jc w:val="center"/>
        <w:rPr>
          <w:b/>
          <w:bCs/>
        </w:rPr>
      </w:pPr>
      <w:r>
        <w:rPr>
          <w:b/>
          <w:bCs/>
        </w:rPr>
        <w:t>ЈН 07</w:t>
      </w:r>
      <w:r w:rsidR="00E25DCE">
        <w:rPr>
          <w:b/>
          <w:bCs/>
        </w:rPr>
        <w:t>/20</w:t>
      </w:r>
    </w:p>
    <w:p w:rsidR="00C16554" w:rsidRPr="001D1F21" w:rsidRDefault="00C16554">
      <w:pPr>
        <w:rPr>
          <w:i/>
          <w:iCs/>
        </w:rPr>
      </w:pPr>
    </w:p>
    <w:p w:rsidR="00C16554" w:rsidRPr="001D1F21" w:rsidRDefault="00934294">
      <w:r w:rsidRPr="001D1F21">
        <w:rPr>
          <w:b/>
        </w:rPr>
        <w:t>Закључен између:</w:t>
      </w:r>
    </w:p>
    <w:p w:rsidR="00C16554" w:rsidRDefault="00934294" w:rsidP="00377F5B">
      <w:pPr>
        <w:pStyle w:val="ListParagraph"/>
        <w:numPr>
          <w:ilvl w:val="0"/>
          <w:numId w:val="13"/>
        </w:numPr>
        <w:jc w:val="both"/>
      </w:pPr>
      <w:r w:rsidRPr="001D1F21">
        <w:t>Наручиоца ЈКП „СТАДИОН“</w:t>
      </w:r>
      <w:r w:rsidR="00377F5B" w:rsidRPr="00377F5B">
        <w:t xml:space="preserve"> </w:t>
      </w:r>
      <w:r w:rsidRPr="001D1F21">
        <w:t>са седиштем у Суботици, улица Сеп Ференца број 3, ПИБ:100847243</w:t>
      </w:r>
      <w:r w:rsidR="00377F5B">
        <w:t>,</w:t>
      </w:r>
      <w:r w:rsidRPr="001D1F21">
        <w:t xml:space="preserve"> </w:t>
      </w:r>
      <w:r w:rsidR="00377F5B" w:rsidRPr="00377F5B">
        <w:t>м</w:t>
      </w:r>
      <w:r w:rsidRPr="001D1F21">
        <w:t>атични број: 08547718</w:t>
      </w:r>
      <w:r w:rsidR="00377F5B" w:rsidRPr="00377F5B">
        <w:t>, б</w:t>
      </w:r>
      <w:r w:rsidRPr="001D1F21">
        <w:t xml:space="preserve">рој </w:t>
      </w:r>
      <w:r w:rsidR="00377F5B" w:rsidRPr="00377F5B">
        <w:t xml:space="preserve">текућег </w:t>
      </w:r>
      <w:r w:rsidRPr="001D1F21">
        <w:t xml:space="preserve">рачуна: 160-379461-85 </w:t>
      </w:r>
      <w:r w:rsidR="00377F5B" w:rsidRPr="00377F5B">
        <w:t>н</w:t>
      </w:r>
      <w:r w:rsidRPr="001D1F21">
        <w:t>азив банке: Банка Интеса,</w:t>
      </w:r>
      <w:r w:rsidR="00377F5B" w:rsidRPr="00377F5B">
        <w:t xml:space="preserve"> </w:t>
      </w:r>
      <w:r w:rsidRPr="001D1F21">
        <w:t xml:space="preserve">кога заступа </w:t>
      </w:r>
      <w:r w:rsidR="00377F5B" w:rsidRPr="00377F5B">
        <w:t>д</w:t>
      </w:r>
      <w:r w:rsidRPr="001D1F21">
        <w:t xml:space="preserve">иректор Димитриоски Тамара дипл. </w:t>
      </w:r>
      <w:r w:rsidR="00377F5B" w:rsidRPr="00377F5B">
        <w:t>о</w:t>
      </w:r>
      <w:r w:rsidRPr="001D1F21">
        <w:t>ецц</w:t>
      </w:r>
      <w:r w:rsidR="00377F5B" w:rsidRPr="00377F5B">
        <w:t xml:space="preserve">. </w:t>
      </w:r>
      <w:r w:rsidRPr="001D1F21">
        <w:t>(у даљем тексту:наручилац)</w:t>
      </w:r>
      <w:r w:rsidR="00377F5B" w:rsidRPr="00377F5B">
        <w:t xml:space="preserve">, са једне стране, </w:t>
      </w:r>
      <w:r w:rsidRPr="001D1F21">
        <w:t>и</w:t>
      </w:r>
    </w:p>
    <w:p w:rsidR="00377F5B" w:rsidRPr="001D1F21" w:rsidRDefault="00377F5B" w:rsidP="00377F5B">
      <w:pPr>
        <w:pStyle w:val="ListParagraph"/>
        <w:jc w:val="both"/>
      </w:pPr>
    </w:p>
    <w:p w:rsidR="00C16554" w:rsidRPr="001D1F21" w:rsidRDefault="00934294" w:rsidP="00377F5B">
      <w:pPr>
        <w:pStyle w:val="ListParagraph"/>
        <w:numPr>
          <w:ilvl w:val="0"/>
          <w:numId w:val="13"/>
        </w:numPr>
        <w:jc w:val="both"/>
      </w:pPr>
      <w:r w:rsidRPr="001D1F21">
        <w:t>________________________________________</w:t>
      </w:r>
      <w:r w:rsidR="00377F5B" w:rsidRPr="00377F5B">
        <w:t xml:space="preserve"> с</w:t>
      </w:r>
      <w:r w:rsidRPr="001D1F21">
        <w:t>а седиштем у</w:t>
      </w:r>
      <w:r w:rsidR="00377F5B" w:rsidRPr="00377F5B">
        <w:t xml:space="preserve"> </w:t>
      </w:r>
      <w:r w:rsidRPr="001D1F21">
        <w:t xml:space="preserve">_______________, улица </w:t>
      </w:r>
      <w:r w:rsidR="00377F5B" w:rsidRPr="00377F5B">
        <w:t>_________</w:t>
      </w:r>
      <w:r w:rsidRPr="001D1F21">
        <w:t>____________________, ПИБ:</w:t>
      </w:r>
      <w:r w:rsidR="00377F5B" w:rsidRPr="00377F5B">
        <w:t xml:space="preserve"> </w:t>
      </w:r>
      <w:r w:rsidRPr="001D1F21">
        <w:t>___________________</w:t>
      </w:r>
      <w:r w:rsidR="00377F5B" w:rsidRPr="00377F5B">
        <w:t>,</w:t>
      </w:r>
      <w:r w:rsidRPr="001D1F21">
        <w:t xml:space="preserve"> </w:t>
      </w:r>
      <w:r w:rsidR="00377F5B" w:rsidRPr="00377F5B">
        <w:t>м</w:t>
      </w:r>
      <w:r w:rsidRPr="001D1F21">
        <w:t>атични број: ____________</w:t>
      </w:r>
      <w:r w:rsidR="00377F5B" w:rsidRPr="00377F5B">
        <w:t>, б</w:t>
      </w:r>
      <w:r w:rsidRPr="001D1F21">
        <w:t xml:space="preserve">рој </w:t>
      </w:r>
      <w:r w:rsidR="00377F5B" w:rsidRPr="00377F5B">
        <w:t xml:space="preserve">текућег </w:t>
      </w:r>
      <w:r w:rsidRPr="001D1F21">
        <w:t xml:space="preserve">рачуна: ____________________ </w:t>
      </w:r>
      <w:r w:rsidR="00377F5B" w:rsidRPr="00377F5B">
        <w:t>н</w:t>
      </w:r>
      <w:r w:rsidRPr="001D1F21">
        <w:t>азив</w:t>
      </w:r>
      <w:r w:rsidR="00377F5B" w:rsidRPr="00377F5B">
        <w:t xml:space="preserve"> б</w:t>
      </w:r>
      <w:r w:rsidRPr="001D1F21">
        <w:t>анке:</w:t>
      </w:r>
      <w:r w:rsidR="00377F5B" w:rsidRPr="00377F5B">
        <w:t xml:space="preserve"> _______</w:t>
      </w:r>
      <w:r w:rsidRPr="001D1F21">
        <w:t>_____________________,</w:t>
      </w:r>
      <w:r w:rsidR="00377F5B" w:rsidRPr="00377F5B">
        <w:t xml:space="preserve"> </w:t>
      </w:r>
      <w:r w:rsidR="00377F5B">
        <w:t>ко</w:t>
      </w:r>
      <w:r w:rsidRPr="001D1F21">
        <w:t>га заступа</w:t>
      </w:r>
      <w:r w:rsidR="00377F5B">
        <w:t xml:space="preserve"> </w:t>
      </w:r>
      <w:r w:rsidRPr="001D1F21">
        <w:t>_____________________________</w:t>
      </w:r>
    </w:p>
    <w:p w:rsidR="00C16554" w:rsidRDefault="00934294">
      <w:r w:rsidRPr="001D1F21">
        <w:t>(у даљем тексту:</w:t>
      </w:r>
      <w:r w:rsidR="00377F5B">
        <w:t xml:space="preserve"> пружалац услуге</w:t>
      </w:r>
      <w:r w:rsidRPr="001D1F21">
        <w:t>)</w:t>
      </w:r>
      <w:r w:rsidR="003727D5">
        <w:t>.</w:t>
      </w:r>
    </w:p>
    <w:p w:rsidR="003727D5" w:rsidRDefault="003727D5"/>
    <w:p w:rsidR="003727D5" w:rsidRDefault="003727D5" w:rsidP="003727D5">
      <w:pPr>
        <w:jc w:val="both"/>
        <w:rPr>
          <w:iCs/>
        </w:rPr>
      </w:pPr>
    </w:p>
    <w:p w:rsidR="003727D5" w:rsidRPr="00E1416D" w:rsidRDefault="003727D5" w:rsidP="003727D5">
      <w:pPr>
        <w:spacing w:line="240" w:lineRule="auto"/>
        <w:jc w:val="both"/>
        <w:rPr>
          <w:rFonts w:eastAsia="Times New Roman"/>
          <w:color w:val="auto"/>
          <w:kern w:val="0"/>
          <w:lang w:val="sr-Latn-CS"/>
        </w:rPr>
      </w:pPr>
      <w:r w:rsidRPr="00E1416D">
        <w:rPr>
          <w:rFonts w:eastAsia="Times New Roman"/>
          <w:color w:val="auto"/>
          <w:kern w:val="0"/>
          <w:lang w:val="sr-Latn-CS"/>
        </w:rPr>
        <w:t xml:space="preserve">______________________________      </w:t>
      </w:r>
      <w:r w:rsidRPr="00E1416D">
        <w:rPr>
          <w:rFonts w:eastAsia="Times New Roman"/>
          <w:color w:val="auto"/>
          <w:kern w:val="0"/>
        </w:rPr>
        <w:t xml:space="preserve">           </w:t>
      </w:r>
      <w:r w:rsidRPr="00E1416D">
        <w:rPr>
          <w:rFonts w:eastAsia="Times New Roman"/>
          <w:color w:val="auto"/>
          <w:kern w:val="0"/>
          <w:lang w:val="sr-Latn-CS"/>
        </w:rPr>
        <w:t>______________________________</w:t>
      </w:r>
    </w:p>
    <w:p w:rsidR="003727D5" w:rsidRPr="00E1416D" w:rsidRDefault="003727D5" w:rsidP="003727D5">
      <w:pPr>
        <w:spacing w:line="240" w:lineRule="auto"/>
        <w:jc w:val="both"/>
        <w:rPr>
          <w:rFonts w:eastAsia="Times New Roman"/>
          <w:color w:val="auto"/>
          <w:kern w:val="0"/>
          <w:lang w:val="sr-Latn-CS"/>
        </w:rPr>
      </w:pPr>
      <w:r w:rsidRPr="00E1416D">
        <w:rPr>
          <w:rFonts w:eastAsia="Times New Roman"/>
          <w:color w:val="auto"/>
          <w:kern w:val="0"/>
          <w:lang w:val="sr-Latn-CS"/>
        </w:rPr>
        <w:t xml:space="preserve">______________________________      </w:t>
      </w:r>
      <w:r w:rsidRPr="00E1416D">
        <w:rPr>
          <w:rFonts w:eastAsia="Times New Roman"/>
          <w:color w:val="auto"/>
          <w:kern w:val="0"/>
        </w:rPr>
        <w:t xml:space="preserve">           </w:t>
      </w:r>
      <w:r w:rsidRPr="00E1416D">
        <w:rPr>
          <w:rFonts w:eastAsia="Times New Roman"/>
          <w:color w:val="auto"/>
          <w:kern w:val="0"/>
          <w:lang w:val="sr-Latn-CS"/>
        </w:rPr>
        <w:t>______________________________</w:t>
      </w:r>
    </w:p>
    <w:p w:rsidR="003727D5" w:rsidRPr="00E1416D" w:rsidRDefault="003727D5" w:rsidP="003727D5">
      <w:pPr>
        <w:spacing w:line="240" w:lineRule="auto"/>
        <w:jc w:val="both"/>
        <w:rPr>
          <w:rFonts w:eastAsia="Times New Roman"/>
          <w:color w:val="auto"/>
          <w:kern w:val="0"/>
          <w:lang w:val="sr-Latn-CS"/>
        </w:rPr>
      </w:pPr>
      <w:r w:rsidRPr="00E1416D">
        <w:rPr>
          <w:rFonts w:eastAsia="Times New Roman"/>
          <w:color w:val="auto"/>
          <w:kern w:val="0"/>
          <w:lang w:val="sr-Latn-CS"/>
        </w:rPr>
        <w:t xml:space="preserve">______________________________      </w:t>
      </w:r>
      <w:r w:rsidRPr="00E1416D">
        <w:rPr>
          <w:rFonts w:eastAsia="Times New Roman"/>
          <w:color w:val="auto"/>
          <w:kern w:val="0"/>
        </w:rPr>
        <w:t xml:space="preserve">           </w:t>
      </w:r>
      <w:r w:rsidRPr="00E1416D">
        <w:rPr>
          <w:rFonts w:eastAsia="Times New Roman"/>
          <w:color w:val="auto"/>
          <w:kern w:val="0"/>
          <w:lang w:val="sr-Latn-CS"/>
        </w:rPr>
        <w:t>______________________________</w:t>
      </w:r>
    </w:p>
    <w:p w:rsidR="003727D5" w:rsidRPr="00E1416D" w:rsidRDefault="003727D5" w:rsidP="003727D5">
      <w:pPr>
        <w:spacing w:line="240" w:lineRule="auto"/>
        <w:ind w:hanging="90"/>
        <w:jc w:val="both"/>
        <w:rPr>
          <w:rFonts w:eastAsia="Times New Roman"/>
          <w:color w:val="auto"/>
          <w:kern w:val="0"/>
          <w:lang w:val="sr-Cyrl-CS"/>
        </w:rPr>
      </w:pPr>
      <w:r w:rsidRPr="00E1416D">
        <w:rPr>
          <w:rFonts w:eastAsia="Times New Roman"/>
          <w:color w:val="auto"/>
          <w:kern w:val="0"/>
          <w:lang w:val="sr-Latn-CS"/>
        </w:rPr>
        <w:t xml:space="preserve">  (остали понуђачи из групе понуђача)</w:t>
      </w:r>
      <w:r w:rsidRPr="00E1416D">
        <w:rPr>
          <w:rFonts w:eastAsia="Times New Roman"/>
          <w:color w:val="auto"/>
          <w:kern w:val="0"/>
          <w:lang w:val="sr-Latn-CS"/>
        </w:rPr>
        <w:tab/>
      </w:r>
      <w:r w:rsidRPr="00E1416D">
        <w:rPr>
          <w:rFonts w:eastAsia="Times New Roman"/>
          <w:color w:val="auto"/>
          <w:kern w:val="0"/>
          <w:lang w:val="sr-Latn-CS"/>
        </w:rPr>
        <w:tab/>
        <w:t xml:space="preserve">   </w:t>
      </w:r>
      <w:r w:rsidRPr="00E1416D">
        <w:rPr>
          <w:rFonts w:eastAsia="Times New Roman"/>
          <w:color w:val="auto"/>
          <w:kern w:val="0"/>
        </w:rPr>
        <w:t xml:space="preserve">   </w:t>
      </w:r>
      <w:r w:rsidRPr="00E1416D">
        <w:rPr>
          <w:rFonts w:eastAsia="Times New Roman"/>
          <w:color w:val="auto"/>
          <w:kern w:val="0"/>
          <w:lang w:val="sr-Latn-CS"/>
        </w:rPr>
        <w:t>(назив подизвођача)</w:t>
      </w:r>
      <w:r w:rsidRPr="00E1416D">
        <w:rPr>
          <w:rFonts w:eastAsia="Times New Roman"/>
          <w:color w:val="auto"/>
          <w:kern w:val="0"/>
          <w:lang w:val="sr-Cyrl-CS"/>
        </w:rPr>
        <w:t>,</w:t>
      </w:r>
    </w:p>
    <w:p w:rsidR="003727D5" w:rsidRPr="00F059C4" w:rsidRDefault="003727D5" w:rsidP="003727D5">
      <w:pPr>
        <w:jc w:val="both"/>
        <w:rPr>
          <w:iCs/>
        </w:rPr>
      </w:pPr>
    </w:p>
    <w:p w:rsidR="00C16554" w:rsidRPr="001D1F21" w:rsidRDefault="00C16554">
      <w:pPr>
        <w:shd w:val="clear" w:color="auto" w:fill="FFFFFF"/>
        <w:jc w:val="both"/>
      </w:pPr>
    </w:p>
    <w:p w:rsidR="00C16554" w:rsidRPr="001D1F21" w:rsidRDefault="00934294">
      <w:pPr>
        <w:spacing w:line="240" w:lineRule="auto"/>
        <w:jc w:val="center"/>
        <w:rPr>
          <w:b/>
        </w:rPr>
      </w:pPr>
      <w:r w:rsidRPr="001D1F21">
        <w:rPr>
          <w:b/>
        </w:rPr>
        <w:t>Члан 1.</w:t>
      </w:r>
    </w:p>
    <w:p w:rsidR="007F5B62" w:rsidRPr="00F059C4" w:rsidRDefault="007F5B62" w:rsidP="007F5B62">
      <w:pPr>
        <w:pStyle w:val="BodyText20"/>
        <w:spacing w:line="100" w:lineRule="atLeast"/>
        <w:jc w:val="both"/>
      </w:pPr>
      <w:r w:rsidRPr="00F059C4">
        <w:t xml:space="preserve">Уговорне стране констатују: </w:t>
      </w:r>
    </w:p>
    <w:p w:rsidR="007F5B62" w:rsidRDefault="007F5B62" w:rsidP="007F5B62">
      <w:pPr>
        <w:pStyle w:val="BodyText20"/>
        <w:spacing w:line="100" w:lineRule="atLeast"/>
        <w:jc w:val="both"/>
      </w:pPr>
      <w:r w:rsidRPr="00F059C4">
        <w:t xml:space="preserve">-да је </w:t>
      </w:r>
      <w:r>
        <w:t>Наручилац</w:t>
      </w:r>
      <w:r w:rsidRPr="00F059C4">
        <w:t xml:space="preserve"> у складу </w:t>
      </w:r>
      <w:r>
        <w:t xml:space="preserve">са одредбама </w:t>
      </w:r>
      <w:r w:rsidRPr="00F059C4">
        <w:t>Закона о јавним набавкама („Службени гласник Републике Србије“, бр. 124/2012,</w:t>
      </w:r>
      <w:r>
        <w:t xml:space="preserve"> </w:t>
      </w:r>
      <w:r w:rsidRPr="00F059C4">
        <w:t>14/2015,</w:t>
      </w:r>
      <w:r>
        <w:t xml:space="preserve"> </w:t>
      </w:r>
      <w:r w:rsidRPr="00F059C4">
        <w:t xml:space="preserve">68/2015), спровео поступак </w:t>
      </w:r>
      <w:r>
        <w:t xml:space="preserve">јавне набавке мале вредности - </w:t>
      </w:r>
      <w:r w:rsidRPr="00F059C4">
        <w:t xml:space="preserve">набавку </w:t>
      </w:r>
      <w:r>
        <w:t xml:space="preserve">услуге обезбеђења број: </w:t>
      </w:r>
      <w:r w:rsidR="00525D61">
        <w:t>07</w:t>
      </w:r>
      <w:r>
        <w:t xml:space="preserve">/20, </w:t>
      </w:r>
    </w:p>
    <w:p w:rsidR="007F5B62" w:rsidRDefault="007F5B62" w:rsidP="007F5B62">
      <w:pPr>
        <w:pStyle w:val="BodyText20"/>
        <w:spacing w:line="100" w:lineRule="atLeast"/>
        <w:jc w:val="both"/>
      </w:pPr>
      <w:r w:rsidRPr="00F059C4">
        <w:t xml:space="preserve"> -да је </w:t>
      </w:r>
      <w:r>
        <w:t>пружалац услуге дана __.__.2020.</w:t>
      </w:r>
      <w:r w:rsidRPr="00F059C4">
        <w:t xml:space="preserve"> године доставио понуду број __________ од </w:t>
      </w:r>
      <w:r>
        <w:t>__.__.2020. године</w:t>
      </w:r>
      <w:r w:rsidRPr="00F059C4">
        <w:t>, која се налази у прилогу уговора и саставни је део овог уговора.</w:t>
      </w:r>
      <w:r>
        <w:t xml:space="preserve"> </w:t>
      </w:r>
      <w:r w:rsidRPr="00F059C4">
        <w:t xml:space="preserve"> </w:t>
      </w:r>
    </w:p>
    <w:p w:rsidR="007F5B62" w:rsidRPr="00F059C4" w:rsidRDefault="007F5B62" w:rsidP="007F5B62">
      <w:pPr>
        <w:pStyle w:val="BodyText20"/>
        <w:spacing w:line="100" w:lineRule="atLeast"/>
        <w:jc w:val="both"/>
      </w:pPr>
      <w:r w:rsidRPr="00F059C4">
        <w:t xml:space="preserve">-да понуда </w:t>
      </w:r>
      <w:r>
        <w:t>пружаоца услуге</w:t>
      </w:r>
      <w:r w:rsidRPr="00F059C4">
        <w:t xml:space="preserve"> у потпуности одговара техничким спецификацијама из конкурсне документације, које се налазе у прилогу уговора и саставни су део овог уговора; </w:t>
      </w:r>
    </w:p>
    <w:p w:rsidR="007F5B62" w:rsidRPr="00F059C4" w:rsidRDefault="007F5B62" w:rsidP="007F5B62">
      <w:pPr>
        <w:pStyle w:val="BodyText20"/>
        <w:spacing w:line="100" w:lineRule="atLeast"/>
        <w:jc w:val="both"/>
      </w:pPr>
      <w:r w:rsidRPr="00F059C4">
        <w:t xml:space="preserve">-да је </w:t>
      </w:r>
      <w:r>
        <w:t>наручилац</w:t>
      </w:r>
      <w:r w:rsidRPr="00F059C4">
        <w:t xml:space="preserve"> </w:t>
      </w:r>
      <w:r>
        <w:t>изабрао понуду пружаоца услуге као најповољнију</w:t>
      </w:r>
      <w:r w:rsidRPr="00F059C4">
        <w:t>.</w:t>
      </w:r>
    </w:p>
    <w:p w:rsidR="00C16554" w:rsidRPr="001D1F21" w:rsidRDefault="00C16554">
      <w:pPr>
        <w:spacing w:line="240" w:lineRule="auto"/>
        <w:rPr>
          <w:b/>
        </w:rPr>
      </w:pPr>
    </w:p>
    <w:p w:rsidR="00C16554" w:rsidRPr="001D1F21" w:rsidRDefault="00934294">
      <w:pPr>
        <w:spacing w:line="240" w:lineRule="auto"/>
        <w:jc w:val="center"/>
        <w:rPr>
          <w:b/>
        </w:rPr>
      </w:pPr>
      <w:r w:rsidRPr="001D1F21">
        <w:rPr>
          <w:b/>
        </w:rPr>
        <w:t>Члан 2.</w:t>
      </w:r>
    </w:p>
    <w:p w:rsidR="007F5B62" w:rsidRDefault="007F5B62">
      <w:pPr>
        <w:pStyle w:val="BodyText"/>
        <w:jc w:val="both"/>
      </w:pPr>
      <w:r>
        <w:t xml:space="preserve">Уговорена цена за вршење услуге обезбеђења у складу са понудом пружаоца услуге је: </w:t>
      </w:r>
    </w:p>
    <w:p w:rsidR="007F5B62" w:rsidRDefault="007F5B62" w:rsidP="007F5B62">
      <w:pPr>
        <w:pStyle w:val="BodyText"/>
        <w:numPr>
          <w:ilvl w:val="0"/>
          <w:numId w:val="14"/>
        </w:numPr>
        <w:jc w:val="both"/>
      </w:pPr>
      <w:r>
        <w:t>______________ динара/радни час, без пдв-а, односно ___________ динара/радни час са пдв-ом, односно</w:t>
      </w:r>
      <w:r w:rsidR="00C43126">
        <w:t xml:space="preserve">, </w:t>
      </w:r>
    </w:p>
    <w:p w:rsidR="00C43126" w:rsidRDefault="00C43126" w:rsidP="00C43126">
      <w:pPr>
        <w:pStyle w:val="BodyText"/>
        <w:numPr>
          <w:ilvl w:val="0"/>
          <w:numId w:val="14"/>
        </w:numPr>
        <w:jc w:val="both"/>
      </w:pPr>
      <w:r>
        <w:t xml:space="preserve">______________ динара за укупно 7142 радних часова (оквирна количина), без пдв-а, односно ___________ динара за укупно 7142 радних часова са пдв-ом. </w:t>
      </w:r>
    </w:p>
    <w:p w:rsidR="000D4099" w:rsidRDefault="00934294">
      <w:pPr>
        <w:pStyle w:val="BodyText"/>
        <w:spacing w:after="0"/>
        <w:jc w:val="both"/>
      </w:pPr>
      <w:r w:rsidRPr="001D1F21">
        <w:t xml:space="preserve">Цена је фиксна </w:t>
      </w:r>
      <w:r w:rsidR="00C43126">
        <w:t>за цео период важења уговора и садржава све трошкове пружаоца услуге.</w:t>
      </w:r>
      <w:r w:rsidR="000D4099">
        <w:t xml:space="preserve"> </w:t>
      </w:r>
    </w:p>
    <w:p w:rsidR="000D4099" w:rsidRDefault="000D4099">
      <w:pPr>
        <w:pStyle w:val="BodyText"/>
        <w:spacing w:after="0"/>
        <w:jc w:val="both"/>
      </w:pPr>
    </w:p>
    <w:p w:rsidR="00C43126" w:rsidRDefault="000D4099">
      <w:pPr>
        <w:pStyle w:val="BodyText"/>
        <w:spacing w:after="0"/>
        <w:jc w:val="both"/>
      </w:pPr>
      <w:r>
        <w:t xml:space="preserve">Изузетно, цена услуге се може променити исклјучиво у случају промене минималне цене рада у Републици Србији, а пружалац услуге у том случају може поднети наручиоцу захтев за промену јединичне цене у складу са повећањем минималне цене рада са доказом да је стварно повећао зараду службеника обезбеђења који раде на пословима који су предмет уговора. </w:t>
      </w:r>
    </w:p>
    <w:p w:rsidR="00C43126" w:rsidRDefault="00C43126">
      <w:pPr>
        <w:pStyle w:val="BodyText"/>
        <w:spacing w:after="0"/>
        <w:jc w:val="both"/>
      </w:pPr>
    </w:p>
    <w:p w:rsidR="00C16554" w:rsidRPr="001D1F21" w:rsidRDefault="00C43126">
      <w:pPr>
        <w:pStyle w:val="BodyText"/>
        <w:spacing w:after="0"/>
        <w:jc w:val="both"/>
      </w:pPr>
      <w:r>
        <w:t xml:space="preserve">Стварну количину радних часова ће у току трајања уговора одредити наручилац, зависно од његових потреба за обезбеђивањем објеката и манифестација.  </w:t>
      </w:r>
      <w:r w:rsidR="00934294" w:rsidRPr="001D1F21">
        <w:t xml:space="preserve"> </w:t>
      </w:r>
    </w:p>
    <w:p w:rsidR="00C16554" w:rsidRPr="001D1F21" w:rsidRDefault="00C16554">
      <w:pPr>
        <w:spacing w:line="240" w:lineRule="auto"/>
        <w:jc w:val="both"/>
      </w:pPr>
    </w:p>
    <w:p w:rsidR="00C16554" w:rsidRPr="001D1F21" w:rsidRDefault="00934294">
      <w:pPr>
        <w:pStyle w:val="BodyText"/>
        <w:spacing w:after="0"/>
        <w:jc w:val="center"/>
        <w:rPr>
          <w:b/>
        </w:rPr>
      </w:pPr>
      <w:r w:rsidRPr="001D1F21">
        <w:rPr>
          <w:b/>
        </w:rPr>
        <w:t>Члан 3.</w:t>
      </w:r>
    </w:p>
    <w:p w:rsidR="00C16554" w:rsidRDefault="00934294">
      <w:pPr>
        <w:pStyle w:val="BodyText"/>
        <w:spacing w:after="0"/>
        <w:rPr>
          <w:bCs/>
        </w:rPr>
      </w:pPr>
      <w:r w:rsidRPr="001D1F21">
        <w:rPr>
          <w:bCs/>
        </w:rPr>
        <w:t>Пружалац услуге се обавезује:</w:t>
      </w:r>
    </w:p>
    <w:p w:rsidR="00C43126" w:rsidRPr="001D1F21" w:rsidRDefault="00C43126">
      <w:pPr>
        <w:pStyle w:val="BodyText"/>
        <w:spacing w:after="0"/>
        <w:rPr>
          <w:bCs/>
        </w:rPr>
      </w:pPr>
    </w:p>
    <w:p w:rsidR="003727D5" w:rsidRPr="003727D5" w:rsidRDefault="003727D5" w:rsidP="00C43126">
      <w:pPr>
        <w:pStyle w:val="BodyText"/>
        <w:numPr>
          <w:ilvl w:val="0"/>
          <w:numId w:val="5"/>
        </w:numPr>
        <w:spacing w:after="0"/>
        <w:jc w:val="both"/>
        <w:rPr>
          <w:bCs/>
        </w:rPr>
      </w:pPr>
      <w:r>
        <w:rPr>
          <w:bCs/>
        </w:rPr>
        <w:t xml:space="preserve">да контролише, обезбеђује, чува и штити објекте наручиоца, </w:t>
      </w:r>
    </w:p>
    <w:p w:rsidR="003727D5" w:rsidRPr="003727D5" w:rsidRDefault="003727D5" w:rsidP="00C43126">
      <w:pPr>
        <w:pStyle w:val="BodyText"/>
        <w:numPr>
          <w:ilvl w:val="0"/>
          <w:numId w:val="5"/>
        </w:numPr>
        <w:spacing w:after="0"/>
        <w:jc w:val="both"/>
        <w:rPr>
          <w:bCs/>
        </w:rPr>
      </w:pPr>
      <w:r>
        <w:rPr>
          <w:bCs/>
        </w:rPr>
        <w:t xml:space="preserve">да непознатим, незваним и неовлашћеним лицима забрани приступ у објекте, односно да их у случају потребе одстрани из објекта, </w:t>
      </w:r>
    </w:p>
    <w:p w:rsidR="003727D5" w:rsidRPr="003727D5" w:rsidRDefault="003727D5" w:rsidP="00C43126">
      <w:pPr>
        <w:pStyle w:val="BodyText"/>
        <w:numPr>
          <w:ilvl w:val="0"/>
          <w:numId w:val="5"/>
        </w:numPr>
        <w:spacing w:after="0"/>
        <w:jc w:val="both"/>
        <w:rPr>
          <w:bCs/>
        </w:rPr>
      </w:pPr>
      <w:r>
        <w:rPr>
          <w:bCs/>
        </w:rPr>
        <w:t>да правовремено реагује и обавештава надлежне органу у случају ванредних околности односно појава и поступака који могу да нанесу штету објектима (нпр пожар, крађа, сви облици причињавања материјалне штете, улазак неовлашћених лица и слично),</w:t>
      </w:r>
    </w:p>
    <w:p w:rsidR="003727D5" w:rsidRPr="003727D5" w:rsidRDefault="003727D5" w:rsidP="00C43126">
      <w:pPr>
        <w:pStyle w:val="BodyText"/>
        <w:numPr>
          <w:ilvl w:val="0"/>
          <w:numId w:val="5"/>
        </w:numPr>
        <w:spacing w:after="0"/>
        <w:jc w:val="both"/>
        <w:rPr>
          <w:bCs/>
        </w:rPr>
      </w:pPr>
      <w:r>
        <w:rPr>
          <w:bCs/>
        </w:rPr>
        <w:t xml:space="preserve">да одмах по наступању ванредне ситуације поднесе писани извештај наручиоцу, а по његовом налогу и у другим случајевима, </w:t>
      </w:r>
    </w:p>
    <w:p w:rsidR="003727D5" w:rsidRPr="003727D5" w:rsidRDefault="003727D5" w:rsidP="00C43126">
      <w:pPr>
        <w:pStyle w:val="BodyText"/>
        <w:numPr>
          <w:ilvl w:val="0"/>
          <w:numId w:val="5"/>
        </w:numPr>
        <w:spacing w:after="0"/>
        <w:jc w:val="both"/>
        <w:rPr>
          <w:bCs/>
        </w:rPr>
      </w:pPr>
      <w:r>
        <w:rPr>
          <w:bCs/>
        </w:rPr>
        <w:t xml:space="preserve">да у случају извршења кривичних дела обезбеди и чува трагове и друге доказе који су настали извршењем тих дела, све до доласка службених лица упућених од стране надлежних органа, </w:t>
      </w:r>
    </w:p>
    <w:p w:rsidR="003727D5" w:rsidRPr="003727D5" w:rsidRDefault="003727D5" w:rsidP="00C43126">
      <w:pPr>
        <w:pStyle w:val="BodyText"/>
        <w:numPr>
          <w:ilvl w:val="0"/>
          <w:numId w:val="5"/>
        </w:numPr>
        <w:spacing w:after="0"/>
        <w:jc w:val="both"/>
        <w:rPr>
          <w:bCs/>
        </w:rPr>
      </w:pPr>
      <w:r>
        <w:rPr>
          <w:bCs/>
        </w:rPr>
        <w:t>да води евиденцију о уоченим недостацима у књизи евиденције,</w:t>
      </w:r>
    </w:p>
    <w:p w:rsidR="00C16554" w:rsidRPr="001D1F21" w:rsidRDefault="00934294" w:rsidP="00C43126">
      <w:pPr>
        <w:pStyle w:val="BodyText"/>
        <w:numPr>
          <w:ilvl w:val="0"/>
          <w:numId w:val="5"/>
        </w:numPr>
        <w:spacing w:after="0"/>
        <w:jc w:val="both"/>
        <w:rPr>
          <w:bCs/>
        </w:rPr>
      </w:pPr>
      <w:r w:rsidRPr="001D1F21">
        <w:rPr>
          <w:bCs/>
        </w:rPr>
        <w:t xml:space="preserve">да у циљу обезбеђења оптималног режима рада у континуитету обезбеђује потребан број </w:t>
      </w:r>
      <w:r w:rsidR="00C43126">
        <w:rPr>
          <w:bCs/>
        </w:rPr>
        <w:t>службеника обезбеђења</w:t>
      </w:r>
      <w:r w:rsidRPr="001D1F21">
        <w:rPr>
          <w:bCs/>
        </w:rPr>
        <w:t>, у складу са захтевима</w:t>
      </w:r>
      <w:r w:rsidR="00C43126">
        <w:rPr>
          <w:bCs/>
        </w:rPr>
        <w:t xml:space="preserve"> о потребама н</w:t>
      </w:r>
      <w:r w:rsidRPr="001D1F21">
        <w:rPr>
          <w:bCs/>
        </w:rPr>
        <w:t xml:space="preserve">аручиоца, </w:t>
      </w:r>
    </w:p>
    <w:p w:rsidR="00C16554" w:rsidRPr="001D1F21" w:rsidRDefault="00934294" w:rsidP="00C43126">
      <w:pPr>
        <w:pStyle w:val="BodyText"/>
        <w:numPr>
          <w:ilvl w:val="0"/>
          <w:numId w:val="5"/>
        </w:numPr>
        <w:spacing w:after="0"/>
        <w:jc w:val="both"/>
        <w:rPr>
          <w:bCs/>
        </w:rPr>
      </w:pPr>
      <w:r w:rsidRPr="001D1F21">
        <w:rPr>
          <w:bCs/>
        </w:rPr>
        <w:t xml:space="preserve">да достави наручиоцу оверен списак са личним подацима </w:t>
      </w:r>
      <w:r w:rsidR="00C43126">
        <w:rPr>
          <w:bCs/>
        </w:rPr>
        <w:t xml:space="preserve">службеника обезбеђења који ће вршити уговорене послове, </w:t>
      </w:r>
    </w:p>
    <w:p w:rsidR="00C16554" w:rsidRPr="001D1F21" w:rsidRDefault="00934294" w:rsidP="00C43126">
      <w:pPr>
        <w:pStyle w:val="BodyText"/>
        <w:numPr>
          <w:ilvl w:val="0"/>
          <w:numId w:val="5"/>
        </w:numPr>
        <w:spacing w:after="0"/>
        <w:jc w:val="both"/>
        <w:rPr>
          <w:bCs/>
        </w:rPr>
      </w:pPr>
      <w:r w:rsidRPr="001D1F21">
        <w:rPr>
          <w:bCs/>
        </w:rPr>
        <w:t xml:space="preserve">да достави наручиоцу </w:t>
      </w:r>
      <w:r w:rsidR="00C43126">
        <w:rPr>
          <w:bCs/>
        </w:rPr>
        <w:t>фотокопију</w:t>
      </w:r>
      <w:r w:rsidRPr="001D1F21">
        <w:rPr>
          <w:bCs/>
        </w:rPr>
        <w:t xml:space="preserve"> уговора о </w:t>
      </w:r>
      <w:r w:rsidR="00C43126">
        <w:rPr>
          <w:bCs/>
        </w:rPr>
        <w:t xml:space="preserve">раду или радном </w:t>
      </w:r>
      <w:r w:rsidRPr="001D1F21">
        <w:rPr>
          <w:bCs/>
        </w:rPr>
        <w:t xml:space="preserve">ангажовању за сваког </w:t>
      </w:r>
      <w:r w:rsidR="00C43126">
        <w:rPr>
          <w:bCs/>
        </w:rPr>
        <w:t xml:space="preserve">службеника обезбеђења, који ће учествовати у извршавању уговорених послова, </w:t>
      </w:r>
    </w:p>
    <w:p w:rsidR="00C16554" w:rsidRPr="001D1F21" w:rsidRDefault="00934294" w:rsidP="00C43126">
      <w:pPr>
        <w:pStyle w:val="BodyText"/>
        <w:numPr>
          <w:ilvl w:val="0"/>
          <w:numId w:val="5"/>
        </w:numPr>
        <w:spacing w:after="0"/>
        <w:jc w:val="both"/>
        <w:rPr>
          <w:bCs/>
        </w:rPr>
      </w:pPr>
      <w:r w:rsidRPr="001D1F21">
        <w:rPr>
          <w:bCs/>
        </w:rPr>
        <w:t xml:space="preserve">да услугу </w:t>
      </w:r>
      <w:r w:rsidR="00C43126">
        <w:rPr>
          <w:bCs/>
        </w:rPr>
        <w:t xml:space="preserve">обезбеђења </w:t>
      </w:r>
      <w:r w:rsidRPr="001D1F21">
        <w:rPr>
          <w:bCs/>
        </w:rPr>
        <w:t>изврши квалитетно и у задатим временским роковима у складу са захтевима наручиоца</w:t>
      </w:r>
      <w:r w:rsidR="00C43126">
        <w:rPr>
          <w:bCs/>
        </w:rPr>
        <w:t>,</w:t>
      </w:r>
    </w:p>
    <w:p w:rsidR="00C16554" w:rsidRPr="001D1F21" w:rsidRDefault="00934294" w:rsidP="00C43126">
      <w:pPr>
        <w:pStyle w:val="BodyText"/>
        <w:numPr>
          <w:ilvl w:val="0"/>
          <w:numId w:val="5"/>
        </w:numPr>
        <w:spacing w:after="0"/>
        <w:jc w:val="both"/>
        <w:rPr>
          <w:bCs/>
        </w:rPr>
      </w:pPr>
      <w:r w:rsidRPr="001D1F21">
        <w:rPr>
          <w:bCs/>
        </w:rPr>
        <w:t xml:space="preserve">да води </w:t>
      </w:r>
      <w:r w:rsidR="00C43126">
        <w:rPr>
          <w:bCs/>
        </w:rPr>
        <w:t xml:space="preserve">све </w:t>
      </w:r>
      <w:r w:rsidRPr="001D1F21">
        <w:rPr>
          <w:bCs/>
        </w:rPr>
        <w:t>потребне евиденције</w:t>
      </w:r>
      <w:r w:rsidR="00C43126">
        <w:rPr>
          <w:bCs/>
        </w:rPr>
        <w:t xml:space="preserve"> у складу са важећим прописима,</w:t>
      </w:r>
    </w:p>
    <w:p w:rsidR="00C16554" w:rsidRPr="001D1F21" w:rsidRDefault="00934294" w:rsidP="00C43126">
      <w:pPr>
        <w:pStyle w:val="BodyText"/>
        <w:numPr>
          <w:ilvl w:val="0"/>
          <w:numId w:val="5"/>
        </w:numPr>
        <w:spacing w:after="0"/>
        <w:jc w:val="both"/>
        <w:rPr>
          <w:bCs/>
        </w:rPr>
      </w:pPr>
      <w:r w:rsidRPr="001D1F21">
        <w:rPr>
          <w:bCs/>
        </w:rPr>
        <w:t xml:space="preserve">да </w:t>
      </w:r>
      <w:r w:rsidR="00C43126">
        <w:rPr>
          <w:bCs/>
        </w:rPr>
        <w:t xml:space="preserve">наручиоцу или трећим лицима </w:t>
      </w:r>
      <w:r w:rsidRPr="001D1F21">
        <w:rPr>
          <w:bCs/>
        </w:rPr>
        <w:t>на</w:t>
      </w:r>
      <w:r w:rsidR="00C43126">
        <w:rPr>
          <w:bCs/>
        </w:rPr>
        <w:t>докнади сваку штету</w:t>
      </w:r>
      <w:r w:rsidRPr="001D1F21">
        <w:rPr>
          <w:bCs/>
        </w:rPr>
        <w:t xml:space="preserve">, </w:t>
      </w:r>
      <w:r w:rsidR="00C43126">
        <w:rPr>
          <w:bCs/>
        </w:rPr>
        <w:t xml:space="preserve">коју службеник обезбеђења својим неправилним или незаконитим поступањем </w:t>
      </w:r>
      <w:r w:rsidRPr="001D1F21">
        <w:t>проузрукује наручиоцу</w:t>
      </w:r>
      <w:r w:rsidR="00C43126">
        <w:t xml:space="preserve"> или трећим лицима.</w:t>
      </w:r>
    </w:p>
    <w:p w:rsidR="00C16554" w:rsidRPr="001D1F21" w:rsidRDefault="00C16554" w:rsidP="00C43126">
      <w:pPr>
        <w:pStyle w:val="BodyText"/>
        <w:spacing w:after="0" w:line="240" w:lineRule="auto"/>
        <w:jc w:val="both"/>
        <w:rPr>
          <w:b/>
        </w:rPr>
      </w:pPr>
    </w:p>
    <w:p w:rsidR="00C16554" w:rsidRPr="001D1F21" w:rsidRDefault="00934294" w:rsidP="00C43126">
      <w:pPr>
        <w:pStyle w:val="BodyText"/>
        <w:spacing w:after="0" w:line="240" w:lineRule="auto"/>
        <w:jc w:val="center"/>
        <w:rPr>
          <w:b/>
          <w:u w:val="single"/>
        </w:rPr>
      </w:pPr>
      <w:r w:rsidRPr="001D1F21">
        <w:rPr>
          <w:b/>
        </w:rPr>
        <w:t>Члан 4.</w:t>
      </w:r>
    </w:p>
    <w:p w:rsidR="00C85093" w:rsidRDefault="00934294" w:rsidP="00C43126">
      <w:pPr>
        <w:suppressAutoHyphens w:val="0"/>
        <w:spacing w:line="240" w:lineRule="auto"/>
        <w:jc w:val="both"/>
        <w:rPr>
          <w:rFonts w:eastAsia="Times New Roman"/>
          <w:color w:val="auto"/>
          <w:kern w:val="0"/>
          <w:lang w:eastAsia="en-US"/>
        </w:rPr>
      </w:pPr>
      <w:r w:rsidRPr="001D1F21">
        <w:rPr>
          <w:rFonts w:eastAsia="Times New Roman"/>
          <w:color w:val="auto"/>
          <w:kern w:val="0"/>
          <w:lang w:eastAsia="en-US"/>
        </w:rPr>
        <w:t>Пружалац услуге је дужан да у току пружања услуге, која је предмет овог уговора, поступа у</w:t>
      </w:r>
      <w:r w:rsidR="00C43126">
        <w:rPr>
          <w:rFonts w:eastAsia="Times New Roman"/>
          <w:color w:val="auto"/>
          <w:kern w:val="0"/>
          <w:lang w:eastAsia="en-US"/>
        </w:rPr>
        <w:t xml:space="preserve"> </w:t>
      </w:r>
      <w:r w:rsidRPr="001D1F21">
        <w:rPr>
          <w:rFonts w:eastAsia="Times New Roman"/>
          <w:color w:val="auto"/>
          <w:kern w:val="0"/>
          <w:lang w:eastAsia="en-US"/>
        </w:rPr>
        <w:t>свему у складу са</w:t>
      </w:r>
      <w:r w:rsidR="00C85093">
        <w:rPr>
          <w:rFonts w:eastAsia="Times New Roman"/>
          <w:color w:val="auto"/>
          <w:kern w:val="0"/>
          <w:lang w:eastAsia="en-US"/>
        </w:rPr>
        <w:t xml:space="preserve"> </w:t>
      </w:r>
      <w:r w:rsidR="000D4099">
        <w:rPr>
          <w:rFonts w:eastAsia="Times New Roman"/>
          <w:color w:val="auto"/>
          <w:kern w:val="0"/>
          <w:lang w:eastAsia="en-US"/>
        </w:rPr>
        <w:t xml:space="preserve">одредбама Закона о раду и </w:t>
      </w:r>
      <w:r w:rsidR="00C85093">
        <w:rPr>
          <w:rFonts w:eastAsia="Times New Roman"/>
          <w:color w:val="auto"/>
          <w:kern w:val="0"/>
          <w:lang w:eastAsia="en-US"/>
        </w:rPr>
        <w:t>одредбама:</w:t>
      </w:r>
    </w:p>
    <w:p w:rsidR="00C16554" w:rsidRPr="001D1F21" w:rsidRDefault="00C85093" w:rsidP="00C43126">
      <w:pPr>
        <w:suppressAutoHyphens w:val="0"/>
        <w:spacing w:line="240" w:lineRule="auto"/>
        <w:jc w:val="both"/>
        <w:rPr>
          <w:rFonts w:eastAsia="Times New Roman"/>
          <w:color w:val="auto"/>
          <w:kern w:val="0"/>
          <w:lang w:eastAsia="en-US"/>
        </w:rPr>
      </w:pPr>
      <w:r>
        <w:rPr>
          <w:rFonts w:eastAsia="Times New Roman"/>
          <w:color w:val="auto"/>
          <w:kern w:val="0"/>
          <w:lang w:eastAsia="en-US"/>
        </w:rPr>
        <w:t xml:space="preserve"> </w:t>
      </w:r>
    </w:p>
    <w:p w:rsidR="00C16554" w:rsidRPr="00C85093" w:rsidRDefault="00934294" w:rsidP="00C43126">
      <w:pPr>
        <w:suppressAutoHyphens w:val="0"/>
        <w:spacing w:line="240" w:lineRule="auto"/>
        <w:jc w:val="both"/>
        <w:rPr>
          <w:rFonts w:eastAsia="Times New Roman"/>
          <w:color w:val="auto"/>
          <w:kern w:val="0"/>
          <w:lang w:eastAsia="en-US"/>
        </w:rPr>
      </w:pPr>
      <w:r w:rsidRPr="001D1F21">
        <w:rPr>
          <w:rFonts w:eastAsia="Times New Roman"/>
          <w:color w:val="auto"/>
          <w:kern w:val="0"/>
          <w:lang w:eastAsia="en-US"/>
        </w:rPr>
        <w:t>• Закон</w:t>
      </w:r>
      <w:r w:rsidR="00C85093">
        <w:rPr>
          <w:rFonts w:eastAsia="Times New Roman"/>
          <w:color w:val="auto"/>
          <w:kern w:val="0"/>
          <w:lang w:eastAsia="en-US"/>
        </w:rPr>
        <w:t>а</w:t>
      </w:r>
      <w:r w:rsidRPr="001D1F21">
        <w:rPr>
          <w:rFonts w:eastAsia="Times New Roman"/>
          <w:color w:val="auto"/>
          <w:kern w:val="0"/>
          <w:lang w:eastAsia="en-US"/>
        </w:rPr>
        <w:t xml:space="preserve"> о </w:t>
      </w:r>
      <w:r w:rsidR="00C85093">
        <w:rPr>
          <w:rFonts w:eastAsia="Times New Roman"/>
          <w:color w:val="auto"/>
          <w:kern w:val="0"/>
          <w:lang w:eastAsia="en-US"/>
        </w:rPr>
        <w:t>приватном обезбеђењу,</w:t>
      </w:r>
    </w:p>
    <w:p w:rsidR="00C16554" w:rsidRPr="00C85093" w:rsidRDefault="00934294" w:rsidP="00C43126">
      <w:pPr>
        <w:suppressAutoHyphens w:val="0"/>
        <w:spacing w:line="240" w:lineRule="auto"/>
        <w:jc w:val="both"/>
        <w:rPr>
          <w:rFonts w:eastAsia="Times New Roman"/>
          <w:color w:val="auto"/>
          <w:kern w:val="0"/>
          <w:lang w:eastAsia="en-US"/>
        </w:rPr>
      </w:pPr>
      <w:r w:rsidRPr="001D1F21">
        <w:rPr>
          <w:rFonts w:eastAsia="Times New Roman"/>
          <w:color w:val="auto"/>
          <w:kern w:val="0"/>
          <w:lang w:eastAsia="en-US"/>
        </w:rPr>
        <w:t>• Закон</w:t>
      </w:r>
      <w:r w:rsidR="00C85093">
        <w:rPr>
          <w:rFonts w:eastAsia="Times New Roman"/>
          <w:color w:val="auto"/>
          <w:kern w:val="0"/>
          <w:lang w:eastAsia="en-US"/>
        </w:rPr>
        <w:t>а</w:t>
      </w:r>
      <w:r w:rsidRPr="001D1F21">
        <w:rPr>
          <w:rFonts w:eastAsia="Times New Roman"/>
          <w:color w:val="auto"/>
          <w:kern w:val="0"/>
          <w:lang w:eastAsia="en-US"/>
        </w:rPr>
        <w:t xml:space="preserve"> о </w:t>
      </w:r>
      <w:r w:rsidR="00C85093">
        <w:rPr>
          <w:rFonts w:eastAsia="Times New Roman"/>
          <w:color w:val="auto"/>
          <w:kern w:val="0"/>
          <w:lang w:eastAsia="en-US"/>
        </w:rPr>
        <w:t xml:space="preserve">безбедности и здрављу на раду, </w:t>
      </w:r>
    </w:p>
    <w:p w:rsidR="00C16554" w:rsidRPr="001D1F21" w:rsidRDefault="00934294" w:rsidP="00C43126">
      <w:pPr>
        <w:suppressAutoHyphens w:val="0"/>
        <w:spacing w:line="240" w:lineRule="auto"/>
        <w:jc w:val="both"/>
        <w:rPr>
          <w:rFonts w:eastAsia="Times New Roman"/>
          <w:color w:val="auto"/>
          <w:kern w:val="0"/>
          <w:lang w:eastAsia="en-US"/>
        </w:rPr>
      </w:pPr>
      <w:r w:rsidRPr="001D1F21">
        <w:rPr>
          <w:rFonts w:eastAsia="Times New Roman"/>
          <w:color w:val="auto"/>
          <w:kern w:val="0"/>
          <w:lang w:eastAsia="en-US"/>
        </w:rPr>
        <w:t>• Закон</w:t>
      </w:r>
      <w:r w:rsidR="00C85093">
        <w:rPr>
          <w:rFonts w:eastAsia="Times New Roman"/>
          <w:color w:val="auto"/>
          <w:kern w:val="0"/>
          <w:lang w:eastAsia="en-US"/>
        </w:rPr>
        <w:t>а</w:t>
      </w:r>
      <w:r w:rsidRPr="001D1F21">
        <w:rPr>
          <w:rFonts w:eastAsia="Times New Roman"/>
          <w:color w:val="auto"/>
          <w:kern w:val="0"/>
          <w:lang w:eastAsia="en-US"/>
        </w:rPr>
        <w:t xml:space="preserve"> о заштити од пожара</w:t>
      </w:r>
      <w:r w:rsidR="00C85093">
        <w:rPr>
          <w:rFonts w:eastAsia="Times New Roman"/>
          <w:color w:val="auto"/>
          <w:kern w:val="0"/>
          <w:lang w:eastAsia="en-US"/>
        </w:rPr>
        <w:t xml:space="preserve">, </w:t>
      </w:r>
    </w:p>
    <w:p w:rsidR="00C16554" w:rsidRPr="001D1F21" w:rsidRDefault="00934294" w:rsidP="00C43126">
      <w:pPr>
        <w:suppressAutoHyphens w:val="0"/>
        <w:spacing w:line="240" w:lineRule="auto"/>
        <w:jc w:val="both"/>
        <w:rPr>
          <w:rFonts w:eastAsia="Times New Roman"/>
          <w:color w:val="auto"/>
          <w:kern w:val="0"/>
          <w:lang w:eastAsia="en-US"/>
        </w:rPr>
      </w:pPr>
      <w:r w:rsidRPr="001D1F21">
        <w:rPr>
          <w:rFonts w:eastAsia="Times New Roman"/>
          <w:color w:val="auto"/>
          <w:kern w:val="0"/>
          <w:lang w:eastAsia="en-US"/>
        </w:rPr>
        <w:t xml:space="preserve">• </w:t>
      </w:r>
      <w:r w:rsidR="00C85093">
        <w:rPr>
          <w:rFonts w:eastAsia="Times New Roman"/>
          <w:color w:val="auto"/>
          <w:kern w:val="0"/>
          <w:lang w:eastAsia="en-US"/>
        </w:rPr>
        <w:t>другим важћим прописима Републике Србије</w:t>
      </w:r>
      <w:r w:rsidRPr="001D1F21">
        <w:rPr>
          <w:rFonts w:eastAsia="Times New Roman"/>
          <w:color w:val="auto"/>
          <w:kern w:val="0"/>
          <w:lang w:eastAsia="en-US"/>
        </w:rPr>
        <w:t>.</w:t>
      </w:r>
    </w:p>
    <w:p w:rsidR="00C16554" w:rsidRPr="001D1F21" w:rsidRDefault="00C16554" w:rsidP="00C43126">
      <w:pPr>
        <w:pStyle w:val="BodyText"/>
        <w:spacing w:after="0" w:line="240" w:lineRule="atLeast"/>
        <w:jc w:val="both"/>
        <w:rPr>
          <w:rFonts w:eastAsia="Times New Roman"/>
          <w:b/>
          <w:color w:val="auto"/>
          <w:kern w:val="0"/>
          <w:lang w:eastAsia="en-US"/>
        </w:rPr>
      </w:pPr>
    </w:p>
    <w:p w:rsidR="00C16554" w:rsidRPr="001D1F21" w:rsidRDefault="00934294" w:rsidP="00C85093">
      <w:pPr>
        <w:pStyle w:val="BodyText"/>
        <w:spacing w:after="0" w:line="240" w:lineRule="atLeast"/>
        <w:jc w:val="center"/>
        <w:rPr>
          <w:rFonts w:eastAsia="Times New Roman"/>
          <w:b/>
          <w:color w:val="auto"/>
          <w:kern w:val="0"/>
          <w:lang w:eastAsia="en-US"/>
        </w:rPr>
      </w:pPr>
      <w:r w:rsidRPr="001D1F21">
        <w:rPr>
          <w:rFonts w:eastAsia="Times New Roman"/>
          <w:b/>
          <w:color w:val="auto"/>
          <w:kern w:val="0"/>
          <w:lang w:eastAsia="en-US"/>
        </w:rPr>
        <w:t>Члан 5.</w:t>
      </w:r>
    </w:p>
    <w:p w:rsidR="003727D5" w:rsidRDefault="003727D5" w:rsidP="00C43126">
      <w:pPr>
        <w:pStyle w:val="BodyText"/>
        <w:spacing w:after="0" w:line="240" w:lineRule="atLeast"/>
        <w:jc w:val="both"/>
        <w:rPr>
          <w:rFonts w:eastAsia="Times New Roman"/>
          <w:color w:val="auto"/>
          <w:kern w:val="0"/>
          <w:lang w:eastAsia="en-US"/>
        </w:rPr>
      </w:pPr>
      <w:r>
        <w:rPr>
          <w:rFonts w:eastAsia="Times New Roman"/>
          <w:color w:val="auto"/>
          <w:kern w:val="0"/>
          <w:lang w:eastAsia="en-US"/>
        </w:rPr>
        <w:t xml:space="preserve">Места извршења услуге обезбеђења су одређена у конкурсној документацији и понуди пружаоца услуге. </w:t>
      </w:r>
    </w:p>
    <w:p w:rsidR="003727D5" w:rsidRDefault="003727D5" w:rsidP="00C43126">
      <w:pPr>
        <w:pStyle w:val="BodyText"/>
        <w:spacing w:after="0" w:line="240" w:lineRule="atLeast"/>
        <w:jc w:val="both"/>
        <w:rPr>
          <w:rFonts w:eastAsia="Times New Roman"/>
          <w:color w:val="auto"/>
          <w:kern w:val="0"/>
          <w:lang w:eastAsia="en-US"/>
        </w:rPr>
      </w:pPr>
    </w:p>
    <w:p w:rsidR="00C85093" w:rsidRDefault="00C85093" w:rsidP="00C43126">
      <w:pPr>
        <w:pStyle w:val="BodyText"/>
        <w:spacing w:after="0" w:line="240" w:lineRule="atLeast"/>
        <w:jc w:val="both"/>
        <w:rPr>
          <w:rFonts w:eastAsia="Times New Roman"/>
          <w:color w:val="auto"/>
          <w:kern w:val="0"/>
          <w:lang w:eastAsia="en-US"/>
        </w:rPr>
      </w:pPr>
      <w:r>
        <w:rPr>
          <w:rFonts w:eastAsia="Times New Roman"/>
          <w:color w:val="auto"/>
          <w:kern w:val="0"/>
          <w:lang w:eastAsia="en-US"/>
        </w:rPr>
        <w:t>Пружалац услуге је обавезан да службеницима обезбеђења обезбеди сва средства рада и све друге услове у складу са одредбама Закона о безбедности и здрављу на раду.</w:t>
      </w:r>
    </w:p>
    <w:p w:rsidR="00C85093" w:rsidRDefault="00C85093" w:rsidP="00C43126">
      <w:pPr>
        <w:pStyle w:val="BodyText"/>
        <w:spacing w:after="0" w:line="240" w:lineRule="atLeast"/>
        <w:jc w:val="both"/>
        <w:rPr>
          <w:rFonts w:eastAsia="Times New Roman"/>
          <w:color w:val="auto"/>
          <w:kern w:val="0"/>
          <w:lang w:eastAsia="en-US"/>
        </w:rPr>
      </w:pPr>
    </w:p>
    <w:p w:rsidR="00C16554" w:rsidRPr="001D1F21" w:rsidRDefault="00934294" w:rsidP="00C85093">
      <w:pPr>
        <w:suppressAutoHyphens w:val="0"/>
        <w:spacing w:line="240" w:lineRule="auto"/>
        <w:jc w:val="center"/>
        <w:rPr>
          <w:rFonts w:eastAsia="Times New Roman"/>
          <w:b/>
          <w:color w:val="auto"/>
          <w:kern w:val="0"/>
          <w:lang w:eastAsia="en-US"/>
        </w:rPr>
      </w:pPr>
      <w:r w:rsidRPr="001D1F21">
        <w:rPr>
          <w:rFonts w:eastAsia="Times New Roman"/>
          <w:b/>
          <w:color w:val="auto"/>
          <w:kern w:val="0"/>
          <w:lang w:eastAsia="en-US"/>
        </w:rPr>
        <w:t>Члан 6.</w:t>
      </w:r>
    </w:p>
    <w:p w:rsidR="00C16554" w:rsidRDefault="00C85093" w:rsidP="00C43126">
      <w:pPr>
        <w:suppressAutoHyphens w:val="0"/>
        <w:spacing w:line="240" w:lineRule="auto"/>
        <w:jc w:val="both"/>
        <w:rPr>
          <w:rFonts w:eastAsia="Times New Roman"/>
          <w:color w:val="auto"/>
          <w:kern w:val="0"/>
          <w:lang w:eastAsia="en-US"/>
        </w:rPr>
      </w:pPr>
      <w:r>
        <w:rPr>
          <w:rFonts w:eastAsia="Times New Roman"/>
          <w:color w:val="auto"/>
          <w:kern w:val="0"/>
          <w:lang w:eastAsia="en-US"/>
        </w:rPr>
        <w:t>Пружалац услуге је обавезан да врши контролу рада својих службеника обезбеђења и да одреди своје овлашћено лице које ће вршити контролу њиховог рада.</w:t>
      </w:r>
    </w:p>
    <w:p w:rsidR="00C85093" w:rsidRPr="001D1F21" w:rsidRDefault="00C85093" w:rsidP="00C43126">
      <w:pPr>
        <w:suppressAutoHyphens w:val="0"/>
        <w:spacing w:line="240" w:lineRule="auto"/>
        <w:jc w:val="both"/>
        <w:rPr>
          <w:rFonts w:eastAsia="Times New Roman"/>
          <w:color w:val="auto"/>
          <w:kern w:val="0"/>
          <w:lang w:eastAsia="en-US"/>
        </w:rPr>
      </w:pPr>
    </w:p>
    <w:p w:rsidR="00C16554" w:rsidRDefault="00934294" w:rsidP="00C43126">
      <w:pPr>
        <w:suppressAutoHyphens w:val="0"/>
        <w:spacing w:line="240" w:lineRule="auto"/>
        <w:jc w:val="both"/>
        <w:rPr>
          <w:rFonts w:eastAsia="Times New Roman"/>
          <w:color w:val="auto"/>
          <w:kern w:val="0"/>
          <w:lang w:eastAsia="en-US"/>
        </w:rPr>
      </w:pPr>
      <w:r w:rsidRPr="001D1F21">
        <w:rPr>
          <w:rFonts w:eastAsia="Times New Roman"/>
          <w:color w:val="auto"/>
          <w:kern w:val="0"/>
          <w:lang w:eastAsia="en-US"/>
        </w:rPr>
        <w:t xml:space="preserve">Приликом обављања послова </w:t>
      </w:r>
      <w:r w:rsidR="00C85093">
        <w:rPr>
          <w:rFonts w:eastAsia="Times New Roman"/>
          <w:color w:val="auto"/>
          <w:kern w:val="0"/>
          <w:lang w:eastAsia="en-US"/>
        </w:rPr>
        <w:t xml:space="preserve">обезбеђења службеници обезбеђења пружаоца услуге </w:t>
      </w:r>
      <w:r w:rsidRPr="001D1F21">
        <w:rPr>
          <w:rFonts w:eastAsia="Times New Roman"/>
          <w:color w:val="auto"/>
          <w:kern w:val="0"/>
          <w:lang w:eastAsia="en-US"/>
        </w:rPr>
        <w:t xml:space="preserve">су </w:t>
      </w:r>
      <w:r w:rsidR="00C85093">
        <w:rPr>
          <w:rFonts w:eastAsia="Times New Roman"/>
          <w:color w:val="auto"/>
          <w:kern w:val="0"/>
          <w:lang w:eastAsia="en-US"/>
        </w:rPr>
        <w:t>обавезни</w:t>
      </w:r>
      <w:r w:rsidRPr="001D1F21">
        <w:rPr>
          <w:rFonts w:eastAsia="Times New Roman"/>
          <w:color w:val="auto"/>
          <w:kern w:val="0"/>
          <w:lang w:eastAsia="en-US"/>
        </w:rPr>
        <w:t xml:space="preserve"> да се придржавају правила о раду, реду и дисциплини који важе код наручиоца.</w:t>
      </w:r>
    </w:p>
    <w:p w:rsidR="00C85093" w:rsidRPr="001D1F21" w:rsidRDefault="00C85093" w:rsidP="00C43126">
      <w:pPr>
        <w:suppressAutoHyphens w:val="0"/>
        <w:spacing w:line="240" w:lineRule="auto"/>
        <w:jc w:val="both"/>
        <w:rPr>
          <w:rFonts w:eastAsia="Times New Roman"/>
          <w:color w:val="auto"/>
          <w:kern w:val="0"/>
          <w:lang w:eastAsia="en-US"/>
        </w:rPr>
      </w:pPr>
    </w:p>
    <w:p w:rsidR="00C16554" w:rsidRPr="001D1F21" w:rsidRDefault="00C85093" w:rsidP="00C43126">
      <w:pPr>
        <w:suppressAutoHyphens w:val="0"/>
        <w:spacing w:line="240" w:lineRule="auto"/>
        <w:jc w:val="both"/>
        <w:rPr>
          <w:rFonts w:eastAsia="Times New Roman"/>
          <w:color w:val="auto"/>
          <w:kern w:val="0"/>
          <w:lang w:eastAsia="en-US"/>
        </w:rPr>
      </w:pPr>
      <w:r>
        <w:rPr>
          <w:rFonts w:eastAsia="Times New Roman"/>
          <w:color w:val="auto"/>
          <w:kern w:val="0"/>
          <w:lang w:eastAsia="en-US"/>
        </w:rPr>
        <w:t>В</w:t>
      </w:r>
      <w:r w:rsidR="00934294" w:rsidRPr="001D1F21">
        <w:rPr>
          <w:rFonts w:eastAsia="Times New Roman"/>
          <w:color w:val="auto"/>
          <w:kern w:val="0"/>
          <w:lang w:eastAsia="en-US"/>
        </w:rPr>
        <w:t xml:space="preserve">реме </w:t>
      </w:r>
      <w:r>
        <w:rPr>
          <w:rFonts w:eastAsia="Times New Roman"/>
          <w:color w:val="auto"/>
          <w:kern w:val="0"/>
          <w:lang w:eastAsia="en-US"/>
        </w:rPr>
        <w:t xml:space="preserve">рада службеника обезбеђења </w:t>
      </w:r>
      <w:r w:rsidR="00934294" w:rsidRPr="001D1F21">
        <w:rPr>
          <w:rFonts w:eastAsia="Times New Roman"/>
          <w:color w:val="auto"/>
          <w:kern w:val="0"/>
          <w:lang w:eastAsia="en-US"/>
        </w:rPr>
        <w:t>одређује наручилац према потребама процеса и организације рада</w:t>
      </w:r>
      <w:r>
        <w:rPr>
          <w:rFonts w:eastAsia="Times New Roman"/>
          <w:color w:val="auto"/>
          <w:kern w:val="0"/>
          <w:lang w:eastAsia="en-US"/>
        </w:rPr>
        <w:t xml:space="preserve"> у својим објектима</w:t>
      </w:r>
      <w:r w:rsidR="00934294" w:rsidRPr="001D1F21">
        <w:rPr>
          <w:rFonts w:eastAsia="Times New Roman"/>
          <w:color w:val="auto"/>
          <w:kern w:val="0"/>
          <w:lang w:eastAsia="en-US"/>
        </w:rPr>
        <w:t>.</w:t>
      </w:r>
    </w:p>
    <w:p w:rsidR="00C16554" w:rsidRPr="001D1F21" w:rsidRDefault="00C16554" w:rsidP="00C43126">
      <w:pPr>
        <w:suppressAutoHyphens w:val="0"/>
        <w:spacing w:line="240" w:lineRule="auto"/>
        <w:jc w:val="both"/>
        <w:rPr>
          <w:rFonts w:eastAsia="Times New Roman"/>
          <w:color w:val="auto"/>
          <w:kern w:val="0"/>
          <w:lang w:eastAsia="en-US"/>
        </w:rPr>
      </w:pPr>
    </w:p>
    <w:p w:rsidR="00C16554" w:rsidRPr="001D1F21" w:rsidRDefault="00934294" w:rsidP="00C85093">
      <w:pPr>
        <w:suppressAutoHyphens w:val="0"/>
        <w:spacing w:line="240" w:lineRule="auto"/>
        <w:jc w:val="center"/>
        <w:rPr>
          <w:rFonts w:eastAsia="Times New Roman"/>
          <w:b/>
          <w:color w:val="auto"/>
          <w:kern w:val="0"/>
          <w:lang w:eastAsia="en-US"/>
        </w:rPr>
      </w:pPr>
      <w:r w:rsidRPr="001D1F21">
        <w:rPr>
          <w:rFonts w:eastAsia="Times New Roman"/>
          <w:b/>
          <w:color w:val="auto"/>
          <w:kern w:val="0"/>
          <w:lang w:eastAsia="en-US"/>
        </w:rPr>
        <w:t>Члан 7.</w:t>
      </w:r>
    </w:p>
    <w:p w:rsidR="00C16554" w:rsidRDefault="00C85093" w:rsidP="00C43126">
      <w:pPr>
        <w:suppressAutoHyphens w:val="0"/>
        <w:spacing w:line="240" w:lineRule="auto"/>
        <w:jc w:val="both"/>
        <w:rPr>
          <w:rFonts w:eastAsia="Times New Roman"/>
          <w:color w:val="auto"/>
          <w:kern w:val="0"/>
          <w:lang w:eastAsia="en-US"/>
        </w:rPr>
      </w:pPr>
      <w:r>
        <w:rPr>
          <w:rFonts w:eastAsia="Times New Roman"/>
          <w:color w:val="auto"/>
          <w:kern w:val="0"/>
          <w:lang w:eastAsia="en-US"/>
        </w:rPr>
        <w:t>Наручилац има право да врши к</w:t>
      </w:r>
      <w:r w:rsidR="00934294" w:rsidRPr="001D1F21">
        <w:rPr>
          <w:rFonts w:eastAsia="Times New Roman"/>
          <w:color w:val="auto"/>
          <w:kern w:val="0"/>
          <w:lang w:eastAsia="en-US"/>
        </w:rPr>
        <w:t xml:space="preserve">онтролу рада </w:t>
      </w:r>
      <w:r>
        <w:rPr>
          <w:rFonts w:eastAsia="Times New Roman"/>
          <w:color w:val="auto"/>
          <w:kern w:val="0"/>
          <w:lang w:eastAsia="en-US"/>
        </w:rPr>
        <w:t>службеника обезбеђења  пружаоца услуге</w:t>
      </w:r>
      <w:r w:rsidR="00934294" w:rsidRPr="001D1F21">
        <w:rPr>
          <w:rFonts w:eastAsia="Times New Roman"/>
          <w:color w:val="auto"/>
          <w:kern w:val="0"/>
          <w:lang w:eastAsia="en-US"/>
        </w:rPr>
        <w:t>.</w:t>
      </w:r>
    </w:p>
    <w:p w:rsidR="00C85093" w:rsidRPr="001D1F21" w:rsidRDefault="00C85093" w:rsidP="00C43126">
      <w:pPr>
        <w:suppressAutoHyphens w:val="0"/>
        <w:spacing w:line="240" w:lineRule="auto"/>
        <w:jc w:val="both"/>
        <w:rPr>
          <w:rFonts w:eastAsia="Times New Roman"/>
          <w:color w:val="auto"/>
          <w:kern w:val="0"/>
          <w:lang w:eastAsia="en-US"/>
        </w:rPr>
      </w:pPr>
    </w:p>
    <w:p w:rsidR="00C16554" w:rsidRDefault="00934294" w:rsidP="00C43126">
      <w:pPr>
        <w:suppressAutoHyphens w:val="0"/>
        <w:spacing w:line="240" w:lineRule="auto"/>
        <w:jc w:val="both"/>
        <w:rPr>
          <w:rFonts w:eastAsia="Times New Roman"/>
          <w:color w:val="auto"/>
          <w:kern w:val="0"/>
          <w:lang w:eastAsia="en-US"/>
        </w:rPr>
      </w:pPr>
      <w:r w:rsidRPr="001D1F21">
        <w:rPr>
          <w:rFonts w:eastAsia="Times New Roman"/>
          <w:color w:val="auto"/>
          <w:kern w:val="0"/>
          <w:lang w:eastAsia="en-US"/>
        </w:rPr>
        <w:t>У случају да овлашћен</w:t>
      </w:r>
      <w:r w:rsidR="00C85093">
        <w:rPr>
          <w:rFonts w:eastAsia="Times New Roman"/>
          <w:color w:val="auto"/>
          <w:kern w:val="0"/>
          <w:lang w:eastAsia="en-US"/>
        </w:rPr>
        <w:t>о</w:t>
      </w:r>
      <w:r w:rsidRPr="001D1F21">
        <w:rPr>
          <w:rFonts w:eastAsia="Times New Roman"/>
          <w:color w:val="auto"/>
          <w:kern w:val="0"/>
          <w:lang w:eastAsia="en-US"/>
        </w:rPr>
        <w:t xml:space="preserve"> лиц</w:t>
      </w:r>
      <w:r w:rsidR="00C85093">
        <w:rPr>
          <w:rFonts w:eastAsia="Times New Roman"/>
          <w:color w:val="auto"/>
          <w:kern w:val="0"/>
          <w:lang w:eastAsia="en-US"/>
        </w:rPr>
        <w:t>е</w:t>
      </w:r>
      <w:r w:rsidRPr="001D1F21">
        <w:rPr>
          <w:rFonts w:eastAsia="Times New Roman"/>
          <w:color w:val="auto"/>
          <w:kern w:val="0"/>
          <w:lang w:eastAsia="en-US"/>
        </w:rPr>
        <w:t xml:space="preserve"> наручиоца утврд</w:t>
      </w:r>
      <w:r w:rsidR="00C85093">
        <w:rPr>
          <w:rFonts w:eastAsia="Times New Roman"/>
          <w:color w:val="auto"/>
          <w:kern w:val="0"/>
          <w:lang w:eastAsia="en-US"/>
        </w:rPr>
        <w:t>и</w:t>
      </w:r>
      <w:r w:rsidRPr="001D1F21">
        <w:rPr>
          <w:rFonts w:eastAsia="Times New Roman"/>
          <w:color w:val="auto"/>
          <w:kern w:val="0"/>
          <w:lang w:eastAsia="en-US"/>
        </w:rPr>
        <w:t xml:space="preserve"> да поједини </w:t>
      </w:r>
      <w:r w:rsidR="00C85093">
        <w:rPr>
          <w:rFonts w:eastAsia="Times New Roman"/>
          <w:color w:val="auto"/>
          <w:kern w:val="0"/>
          <w:lang w:eastAsia="en-US"/>
        </w:rPr>
        <w:t xml:space="preserve">службеници обезбеђења пружаоца услуге неквалитетно, </w:t>
      </w:r>
      <w:r w:rsidRPr="001D1F21">
        <w:rPr>
          <w:rFonts w:eastAsia="Times New Roman"/>
          <w:color w:val="auto"/>
          <w:kern w:val="0"/>
          <w:lang w:eastAsia="en-US"/>
        </w:rPr>
        <w:t>несавесно и немарно врше</w:t>
      </w:r>
      <w:r w:rsidR="00C85093">
        <w:rPr>
          <w:rFonts w:eastAsia="Times New Roman"/>
          <w:color w:val="auto"/>
          <w:kern w:val="0"/>
          <w:lang w:eastAsia="en-US"/>
        </w:rPr>
        <w:t xml:space="preserve"> </w:t>
      </w:r>
      <w:r w:rsidRPr="001D1F21">
        <w:rPr>
          <w:rFonts w:eastAsia="Times New Roman"/>
          <w:color w:val="auto"/>
          <w:kern w:val="0"/>
          <w:lang w:eastAsia="en-US"/>
        </w:rPr>
        <w:t xml:space="preserve">послове </w:t>
      </w:r>
      <w:r w:rsidR="00C85093">
        <w:rPr>
          <w:rFonts w:eastAsia="Times New Roman"/>
          <w:color w:val="auto"/>
          <w:kern w:val="0"/>
          <w:lang w:eastAsia="en-US"/>
        </w:rPr>
        <w:t>обезбеђења који су предмет овог уговора</w:t>
      </w:r>
      <w:r w:rsidRPr="001D1F21">
        <w:rPr>
          <w:rFonts w:eastAsia="Times New Roman"/>
          <w:color w:val="auto"/>
          <w:kern w:val="0"/>
          <w:lang w:eastAsia="en-US"/>
        </w:rPr>
        <w:t xml:space="preserve">, као и да не поштују </w:t>
      </w:r>
      <w:r w:rsidR="00203315">
        <w:rPr>
          <w:rFonts w:eastAsia="Times New Roman"/>
          <w:color w:val="auto"/>
          <w:kern w:val="0"/>
          <w:lang w:eastAsia="en-US"/>
        </w:rPr>
        <w:t>правила о раду, реду и дисциплини</w:t>
      </w:r>
      <w:r w:rsidRPr="001D1F21">
        <w:rPr>
          <w:rFonts w:eastAsia="Times New Roman"/>
          <w:color w:val="auto"/>
          <w:kern w:val="0"/>
          <w:lang w:eastAsia="en-US"/>
        </w:rPr>
        <w:t xml:space="preserve">, наручилац има право да од пружаоца услуга захтева замену тих </w:t>
      </w:r>
      <w:r w:rsidR="00203315">
        <w:rPr>
          <w:rFonts w:eastAsia="Times New Roman"/>
          <w:color w:val="auto"/>
          <w:kern w:val="0"/>
          <w:lang w:eastAsia="en-US"/>
        </w:rPr>
        <w:t>службеника обезбеђења</w:t>
      </w:r>
      <w:r w:rsidRPr="001D1F21">
        <w:rPr>
          <w:rFonts w:eastAsia="Times New Roman"/>
          <w:color w:val="auto"/>
          <w:kern w:val="0"/>
          <w:lang w:eastAsia="en-US"/>
        </w:rPr>
        <w:t xml:space="preserve">, а пружалац услуге је у </w:t>
      </w:r>
      <w:r w:rsidR="00203315">
        <w:rPr>
          <w:rFonts w:eastAsia="Times New Roman"/>
          <w:color w:val="auto"/>
          <w:kern w:val="0"/>
          <w:lang w:eastAsia="en-US"/>
        </w:rPr>
        <w:t xml:space="preserve">случају оправданог приговора на рада </w:t>
      </w:r>
      <w:r w:rsidRPr="001D1F21">
        <w:rPr>
          <w:rFonts w:eastAsia="Times New Roman"/>
          <w:color w:val="auto"/>
          <w:kern w:val="0"/>
          <w:lang w:eastAsia="en-US"/>
        </w:rPr>
        <w:t>обавез</w:t>
      </w:r>
      <w:r w:rsidR="00203315">
        <w:rPr>
          <w:rFonts w:eastAsia="Times New Roman"/>
          <w:color w:val="auto"/>
          <w:kern w:val="0"/>
          <w:lang w:eastAsia="en-US"/>
        </w:rPr>
        <w:t>ан</w:t>
      </w:r>
      <w:r w:rsidRPr="001D1F21">
        <w:rPr>
          <w:rFonts w:eastAsia="Times New Roman"/>
          <w:color w:val="auto"/>
          <w:kern w:val="0"/>
          <w:lang w:eastAsia="en-US"/>
        </w:rPr>
        <w:t xml:space="preserve"> да </w:t>
      </w:r>
      <w:r w:rsidR="00203315">
        <w:rPr>
          <w:rFonts w:eastAsia="Times New Roman"/>
          <w:color w:val="auto"/>
          <w:kern w:val="0"/>
          <w:lang w:eastAsia="en-US"/>
        </w:rPr>
        <w:t xml:space="preserve">без одлагања изврши замену таквог службеника обезбеђења. </w:t>
      </w:r>
    </w:p>
    <w:p w:rsidR="00203315" w:rsidRPr="001D1F21" w:rsidRDefault="00203315" w:rsidP="00C43126">
      <w:pPr>
        <w:suppressAutoHyphens w:val="0"/>
        <w:spacing w:line="240" w:lineRule="auto"/>
        <w:jc w:val="both"/>
        <w:rPr>
          <w:rFonts w:eastAsia="Times New Roman"/>
          <w:color w:val="auto"/>
          <w:kern w:val="0"/>
          <w:lang w:eastAsia="en-US"/>
        </w:rPr>
      </w:pPr>
    </w:p>
    <w:p w:rsidR="00C16554" w:rsidRPr="001D1F21" w:rsidRDefault="00934294" w:rsidP="00C43126">
      <w:pPr>
        <w:suppressAutoHyphens w:val="0"/>
        <w:spacing w:line="240" w:lineRule="auto"/>
        <w:jc w:val="both"/>
        <w:rPr>
          <w:rFonts w:eastAsia="Times New Roman"/>
          <w:color w:val="auto"/>
          <w:kern w:val="0"/>
          <w:lang w:eastAsia="en-US"/>
        </w:rPr>
      </w:pPr>
      <w:r w:rsidRPr="001D1F21">
        <w:rPr>
          <w:rFonts w:eastAsia="Times New Roman"/>
          <w:color w:val="auto"/>
          <w:kern w:val="0"/>
          <w:lang w:eastAsia="en-US"/>
        </w:rPr>
        <w:t xml:space="preserve">Наручилац је </w:t>
      </w:r>
      <w:r w:rsidR="00203315">
        <w:rPr>
          <w:rFonts w:eastAsia="Times New Roman"/>
          <w:color w:val="auto"/>
          <w:kern w:val="0"/>
          <w:lang w:eastAsia="en-US"/>
        </w:rPr>
        <w:t>обавезан</w:t>
      </w:r>
      <w:r w:rsidRPr="001D1F21">
        <w:rPr>
          <w:rFonts w:eastAsia="Times New Roman"/>
          <w:color w:val="auto"/>
          <w:kern w:val="0"/>
          <w:lang w:eastAsia="en-US"/>
        </w:rPr>
        <w:t xml:space="preserve"> да пружаоцу услуг</w:t>
      </w:r>
      <w:r w:rsidR="00203315">
        <w:rPr>
          <w:rFonts w:eastAsia="Times New Roman"/>
          <w:color w:val="auto"/>
          <w:kern w:val="0"/>
          <w:lang w:eastAsia="en-US"/>
        </w:rPr>
        <w:t>е</w:t>
      </w:r>
      <w:r w:rsidRPr="001D1F21">
        <w:rPr>
          <w:rFonts w:eastAsia="Times New Roman"/>
          <w:color w:val="auto"/>
          <w:kern w:val="0"/>
          <w:lang w:eastAsia="en-US"/>
        </w:rPr>
        <w:t xml:space="preserve"> достави у писаној форми обавештење о свако</w:t>
      </w:r>
      <w:r w:rsidR="00203315">
        <w:rPr>
          <w:rFonts w:eastAsia="Times New Roman"/>
          <w:color w:val="auto"/>
          <w:kern w:val="0"/>
          <w:lang w:eastAsia="en-US"/>
        </w:rPr>
        <w:t xml:space="preserve">м случају када сматра да службеник обезбеђења неквалитетно, несавесно или немарно врши своје послове, </w:t>
      </w:r>
      <w:r w:rsidRPr="001D1F21">
        <w:rPr>
          <w:rFonts w:eastAsia="Times New Roman"/>
          <w:color w:val="auto"/>
          <w:kern w:val="0"/>
          <w:lang w:eastAsia="en-US"/>
        </w:rPr>
        <w:t>са предлогом</w:t>
      </w:r>
      <w:r w:rsidR="00203315">
        <w:rPr>
          <w:rFonts w:eastAsia="Times New Roman"/>
          <w:color w:val="auto"/>
          <w:kern w:val="0"/>
          <w:lang w:eastAsia="en-US"/>
        </w:rPr>
        <w:t xml:space="preserve"> за замену тог службеника обезбеђења</w:t>
      </w:r>
      <w:r w:rsidRPr="001D1F21">
        <w:rPr>
          <w:rFonts w:eastAsia="Times New Roman"/>
          <w:color w:val="auto"/>
          <w:kern w:val="0"/>
          <w:lang w:eastAsia="en-US"/>
        </w:rPr>
        <w:t>.</w:t>
      </w:r>
    </w:p>
    <w:p w:rsidR="00C16554" w:rsidRDefault="00C16554" w:rsidP="00C43126">
      <w:pPr>
        <w:pStyle w:val="BodyText"/>
        <w:spacing w:after="0" w:line="240" w:lineRule="atLeast"/>
        <w:jc w:val="both"/>
        <w:rPr>
          <w:rFonts w:eastAsia="Times New Roman"/>
          <w:b/>
          <w:color w:val="auto"/>
          <w:kern w:val="0"/>
          <w:lang w:eastAsia="en-US"/>
        </w:rPr>
      </w:pPr>
    </w:p>
    <w:p w:rsidR="00C16554" w:rsidRPr="001D1F21" w:rsidRDefault="00934294" w:rsidP="00203315">
      <w:pPr>
        <w:pStyle w:val="BodyText"/>
        <w:spacing w:after="0" w:line="240" w:lineRule="atLeast"/>
        <w:jc w:val="center"/>
        <w:rPr>
          <w:rFonts w:eastAsia="Times New Roman"/>
          <w:b/>
          <w:color w:val="auto"/>
          <w:kern w:val="0"/>
          <w:lang w:eastAsia="en-US"/>
        </w:rPr>
      </w:pPr>
      <w:r w:rsidRPr="001D1F21">
        <w:rPr>
          <w:rFonts w:eastAsia="Times New Roman"/>
          <w:b/>
          <w:color w:val="auto"/>
          <w:kern w:val="0"/>
          <w:lang w:eastAsia="en-US"/>
        </w:rPr>
        <w:t>Члан 8.</w:t>
      </w:r>
    </w:p>
    <w:p w:rsidR="00C16554" w:rsidRPr="001D1F21" w:rsidRDefault="00934294" w:rsidP="00C43126">
      <w:pPr>
        <w:suppressAutoHyphens w:val="0"/>
        <w:spacing w:line="240" w:lineRule="auto"/>
        <w:jc w:val="both"/>
        <w:rPr>
          <w:rFonts w:eastAsia="Times New Roman"/>
          <w:color w:val="auto"/>
          <w:kern w:val="0"/>
          <w:lang w:eastAsia="en-US"/>
        </w:rPr>
      </w:pPr>
      <w:r w:rsidRPr="001D1F21">
        <w:rPr>
          <w:rFonts w:eastAsia="Times New Roman"/>
          <w:color w:val="auto"/>
          <w:kern w:val="0"/>
          <w:lang w:eastAsia="en-US"/>
        </w:rPr>
        <w:t xml:space="preserve">Наручилац задржава право да у периоду важења </w:t>
      </w:r>
      <w:r w:rsidR="00203315">
        <w:rPr>
          <w:rFonts w:eastAsia="Times New Roman"/>
          <w:color w:val="auto"/>
          <w:kern w:val="0"/>
          <w:lang w:eastAsia="en-US"/>
        </w:rPr>
        <w:t>у</w:t>
      </w:r>
      <w:r w:rsidRPr="001D1F21">
        <w:rPr>
          <w:rFonts w:eastAsia="Times New Roman"/>
          <w:color w:val="auto"/>
          <w:kern w:val="0"/>
          <w:lang w:eastAsia="en-US"/>
        </w:rPr>
        <w:t xml:space="preserve">говора, </w:t>
      </w:r>
      <w:r w:rsidR="00203315">
        <w:rPr>
          <w:rFonts w:eastAsia="Times New Roman"/>
          <w:color w:val="auto"/>
          <w:kern w:val="0"/>
          <w:lang w:eastAsia="en-US"/>
        </w:rPr>
        <w:t>одреди потреб</w:t>
      </w:r>
      <w:r w:rsidR="000D4099">
        <w:rPr>
          <w:rFonts w:eastAsia="Times New Roman"/>
          <w:color w:val="auto"/>
          <w:kern w:val="0"/>
          <w:lang w:eastAsia="en-US"/>
        </w:rPr>
        <w:t>у за</w:t>
      </w:r>
      <w:r w:rsidR="00203315">
        <w:rPr>
          <w:rFonts w:eastAsia="Times New Roman"/>
          <w:color w:val="auto"/>
          <w:kern w:val="0"/>
          <w:lang w:eastAsia="en-US"/>
        </w:rPr>
        <w:t xml:space="preserve"> </w:t>
      </w:r>
      <w:r w:rsidRPr="001D1F21">
        <w:rPr>
          <w:rFonts w:eastAsia="Times New Roman"/>
          <w:color w:val="auto"/>
          <w:kern w:val="0"/>
          <w:lang w:eastAsia="en-US"/>
        </w:rPr>
        <w:t xml:space="preserve">број </w:t>
      </w:r>
      <w:r w:rsidR="00203315">
        <w:rPr>
          <w:rFonts w:eastAsia="Times New Roman"/>
          <w:color w:val="auto"/>
          <w:kern w:val="0"/>
          <w:lang w:eastAsia="en-US"/>
        </w:rPr>
        <w:t>службеника обезбеђења</w:t>
      </w:r>
      <w:r w:rsidRPr="001D1F21">
        <w:rPr>
          <w:rFonts w:eastAsia="Times New Roman"/>
          <w:color w:val="auto"/>
          <w:kern w:val="0"/>
          <w:lang w:eastAsia="en-US"/>
        </w:rPr>
        <w:t xml:space="preserve">, </w:t>
      </w:r>
      <w:r w:rsidR="00203315">
        <w:rPr>
          <w:rFonts w:eastAsia="Times New Roman"/>
          <w:color w:val="auto"/>
          <w:kern w:val="0"/>
          <w:lang w:eastAsia="en-US"/>
        </w:rPr>
        <w:t>који су неопходни за извршавање појединих послова обезбеђења, а зависно од потреба наручиоца</w:t>
      </w:r>
      <w:r w:rsidRPr="001D1F21">
        <w:rPr>
          <w:rFonts w:eastAsia="Times New Roman"/>
          <w:color w:val="auto"/>
          <w:kern w:val="0"/>
          <w:lang w:eastAsia="en-US"/>
        </w:rPr>
        <w:t>.</w:t>
      </w:r>
    </w:p>
    <w:p w:rsidR="00C16554" w:rsidRPr="001D1F21" w:rsidRDefault="00C16554" w:rsidP="00C43126">
      <w:pPr>
        <w:pStyle w:val="BodyText"/>
        <w:spacing w:after="0" w:line="240" w:lineRule="atLeast"/>
        <w:jc w:val="both"/>
        <w:rPr>
          <w:rFonts w:eastAsia="Times New Roman"/>
          <w:b/>
          <w:color w:val="auto"/>
          <w:kern w:val="0"/>
          <w:lang w:eastAsia="en-US"/>
        </w:rPr>
      </w:pPr>
    </w:p>
    <w:p w:rsidR="00C16554" w:rsidRPr="001D1F21" w:rsidRDefault="00934294" w:rsidP="00203315">
      <w:pPr>
        <w:pStyle w:val="BodyText"/>
        <w:spacing w:after="0" w:line="240" w:lineRule="atLeast"/>
        <w:jc w:val="center"/>
        <w:rPr>
          <w:rFonts w:eastAsia="Times New Roman"/>
          <w:b/>
          <w:color w:val="auto"/>
          <w:kern w:val="0"/>
          <w:lang w:eastAsia="en-US"/>
        </w:rPr>
      </w:pPr>
      <w:r w:rsidRPr="001D1F21">
        <w:rPr>
          <w:rFonts w:eastAsia="Times New Roman"/>
          <w:b/>
          <w:color w:val="auto"/>
          <w:kern w:val="0"/>
          <w:lang w:eastAsia="en-US"/>
        </w:rPr>
        <w:t>Члан 9.</w:t>
      </w:r>
    </w:p>
    <w:p w:rsidR="00203315" w:rsidRPr="009A0005" w:rsidRDefault="000D4099" w:rsidP="00203315">
      <w:pPr>
        <w:widowControl w:val="0"/>
        <w:tabs>
          <w:tab w:val="left" w:pos="700"/>
        </w:tabs>
        <w:autoSpaceDE w:val="0"/>
        <w:autoSpaceDN w:val="0"/>
        <w:adjustRightInd w:val="0"/>
        <w:spacing w:line="237" w:lineRule="auto"/>
        <w:jc w:val="both"/>
        <w:rPr>
          <w:color w:val="auto"/>
        </w:rPr>
      </w:pPr>
      <w:r>
        <w:rPr>
          <w:color w:val="auto"/>
        </w:rPr>
        <w:t>Пружалац</w:t>
      </w:r>
      <w:r w:rsidR="00203315">
        <w:rPr>
          <w:color w:val="auto"/>
        </w:rPr>
        <w:t xml:space="preserve"> услуге </w:t>
      </w:r>
      <w:r w:rsidR="00203315" w:rsidRPr="00742A39">
        <w:rPr>
          <w:color w:val="auto"/>
        </w:rPr>
        <w:t xml:space="preserve">је обавезан да фактурише </w:t>
      </w:r>
      <w:r w:rsidR="00203315">
        <w:rPr>
          <w:color w:val="auto"/>
        </w:rPr>
        <w:t xml:space="preserve">извршене месечне услуге најкасније до </w:t>
      </w:r>
      <w:r w:rsidR="00203315" w:rsidRPr="00742A39">
        <w:rPr>
          <w:color w:val="auto"/>
        </w:rPr>
        <w:t>10</w:t>
      </w:r>
      <w:r w:rsidR="00203315">
        <w:rPr>
          <w:color w:val="auto"/>
        </w:rPr>
        <w:t>-ог у наредном месецу.</w:t>
      </w:r>
      <w:r w:rsidR="00203315" w:rsidRPr="00742A39">
        <w:rPr>
          <w:color w:val="auto"/>
        </w:rPr>
        <w:t xml:space="preserve"> </w:t>
      </w:r>
      <w:r w:rsidR="00203315">
        <w:rPr>
          <w:color w:val="auto"/>
        </w:rPr>
        <w:t xml:space="preserve"> услуге је обавезан да у прилогу месечног рачуна достави и радне листе оверене од стране овлашћеног лица наручиоца.  </w:t>
      </w:r>
    </w:p>
    <w:p w:rsidR="00203315" w:rsidRDefault="00203315" w:rsidP="00203315">
      <w:pPr>
        <w:suppressAutoHyphens w:val="0"/>
        <w:spacing w:line="240" w:lineRule="auto"/>
        <w:ind w:right="95"/>
        <w:jc w:val="both"/>
        <w:rPr>
          <w:color w:val="auto"/>
        </w:rPr>
      </w:pPr>
    </w:p>
    <w:p w:rsidR="00203315" w:rsidRDefault="00203315" w:rsidP="00203315">
      <w:pPr>
        <w:suppressAutoHyphens w:val="0"/>
        <w:spacing w:line="240" w:lineRule="auto"/>
        <w:ind w:right="95"/>
        <w:jc w:val="both"/>
        <w:rPr>
          <w:rFonts w:eastAsia="Times New Roman"/>
          <w:color w:val="auto"/>
          <w:kern w:val="0"/>
          <w:lang w:eastAsia="en-US"/>
        </w:rPr>
      </w:pPr>
      <w:r>
        <w:rPr>
          <w:color w:val="auto"/>
        </w:rPr>
        <w:t>Наручилац</w:t>
      </w:r>
      <w:r w:rsidRPr="00742A39">
        <w:rPr>
          <w:color w:val="auto"/>
        </w:rPr>
        <w:t xml:space="preserve"> је обавезан да </w:t>
      </w:r>
      <w:r>
        <w:rPr>
          <w:color w:val="auto"/>
        </w:rPr>
        <w:t xml:space="preserve">уредно испостављене </w:t>
      </w:r>
      <w:r w:rsidRPr="00742A39">
        <w:rPr>
          <w:color w:val="auto"/>
        </w:rPr>
        <w:t>рачун</w:t>
      </w:r>
      <w:r>
        <w:rPr>
          <w:color w:val="auto"/>
        </w:rPr>
        <w:t>е</w:t>
      </w:r>
      <w:r w:rsidRPr="00742A39">
        <w:rPr>
          <w:color w:val="auto"/>
        </w:rPr>
        <w:t xml:space="preserve"> </w:t>
      </w:r>
      <w:r>
        <w:rPr>
          <w:color w:val="auto"/>
        </w:rPr>
        <w:t>ис</w:t>
      </w:r>
      <w:r w:rsidRPr="00742A39">
        <w:rPr>
          <w:color w:val="auto"/>
        </w:rPr>
        <w:t xml:space="preserve">плати </w:t>
      </w:r>
      <w:r>
        <w:rPr>
          <w:color w:val="auto"/>
        </w:rPr>
        <w:t xml:space="preserve">на текући рачун </w:t>
      </w:r>
      <w:r w:rsidR="000D4099">
        <w:rPr>
          <w:color w:val="auto"/>
        </w:rPr>
        <w:t>пружаоца</w:t>
      </w:r>
      <w:r>
        <w:rPr>
          <w:color w:val="auto"/>
        </w:rPr>
        <w:t xml:space="preserve"> услуге најкасније у року до 45 дана рачунајући од дана пријема уредне месечне фактуре </w:t>
      </w:r>
      <w:r w:rsidRPr="006340F5">
        <w:rPr>
          <w:bCs/>
          <w:iCs/>
        </w:rPr>
        <w:t xml:space="preserve">(у складу са Законом о роковима измирења новчаних обавеза у комерцијалним трансакцијама </w:t>
      </w:r>
      <w:r w:rsidRPr="006340F5">
        <w:rPr>
          <w:bCs/>
        </w:rPr>
        <w:t>(„Службени гласник РС</w:t>
      </w:r>
      <w:r>
        <w:rPr>
          <w:bCs/>
        </w:rPr>
        <w:t>” бр. 119/2012, 68/15 и 113/17)</w:t>
      </w:r>
    </w:p>
    <w:p w:rsidR="00203315" w:rsidRDefault="00203315" w:rsidP="00C43126">
      <w:pPr>
        <w:suppressAutoHyphens w:val="0"/>
        <w:spacing w:line="240" w:lineRule="auto"/>
        <w:ind w:right="95"/>
        <w:jc w:val="both"/>
        <w:rPr>
          <w:rFonts w:eastAsia="Times New Roman"/>
          <w:color w:val="auto"/>
          <w:kern w:val="0"/>
          <w:lang w:eastAsia="en-US"/>
        </w:rPr>
      </w:pPr>
    </w:p>
    <w:p w:rsidR="00C16554" w:rsidRPr="00DA1F4D" w:rsidRDefault="00DA1F4D" w:rsidP="00C43126">
      <w:pPr>
        <w:spacing w:line="240" w:lineRule="auto"/>
        <w:jc w:val="both"/>
        <w:rPr>
          <w:bCs/>
        </w:rPr>
      </w:pPr>
      <w:r>
        <w:rPr>
          <w:bCs/>
        </w:rPr>
        <w:t xml:space="preserve">Реализација уговорене вресности ће се у току 2020. године вршити највише до износа расположивих средстава у финансијском плану наручиоца за 2020. годину, а обавезе које доспевају у 2021. години биће реализоване до износа средстава која ће се за ту намену одредити у финансијском плану наручиоца за 2021. годину. </w:t>
      </w:r>
    </w:p>
    <w:p w:rsidR="00C16554" w:rsidRPr="001D1F21" w:rsidRDefault="00C16554" w:rsidP="00C43126">
      <w:pPr>
        <w:spacing w:line="240" w:lineRule="auto"/>
        <w:jc w:val="both"/>
        <w:rPr>
          <w:b/>
        </w:rPr>
      </w:pPr>
    </w:p>
    <w:p w:rsidR="00C16554" w:rsidRPr="001D1F21" w:rsidRDefault="00934294" w:rsidP="00DA1F4D">
      <w:pPr>
        <w:spacing w:line="240" w:lineRule="auto"/>
        <w:jc w:val="center"/>
        <w:rPr>
          <w:b/>
        </w:rPr>
      </w:pPr>
      <w:r w:rsidRPr="001D1F21">
        <w:rPr>
          <w:b/>
        </w:rPr>
        <w:t>Члан 10.</w:t>
      </w:r>
    </w:p>
    <w:p w:rsidR="00C16554" w:rsidRPr="001D1F21" w:rsidRDefault="00934294" w:rsidP="00C43126">
      <w:pPr>
        <w:jc w:val="both"/>
      </w:pPr>
      <w:r w:rsidRPr="001D1F21">
        <w:t xml:space="preserve">Наручилац и </w:t>
      </w:r>
      <w:r w:rsidR="00DA1F4D">
        <w:t xml:space="preserve">пружалац услуге су се споразумели да се овај уговор у случају потребе може изменити, </w:t>
      </w:r>
      <w:r w:rsidRPr="001D1F21">
        <w:t>без спровођења поступка јавне набавке, с</w:t>
      </w:r>
      <w:r w:rsidR="00DA1F4D">
        <w:t>а</w:t>
      </w:r>
      <w:r w:rsidRPr="001D1F21">
        <w:t xml:space="preserve"> тим</w:t>
      </w:r>
      <w:r w:rsidR="00DA1F4D">
        <w:t>е</w:t>
      </w:r>
      <w:r w:rsidRPr="001D1F21">
        <w:t xml:space="preserve"> да се вредност  уговора може повећати максимално до 5</w:t>
      </w:r>
      <w:r w:rsidR="00DA1F4D">
        <w:t xml:space="preserve"> </w:t>
      </w:r>
      <w:r w:rsidRPr="001D1F21">
        <w:t>% од укупне вредности првобитно закљученог уговора, при чему укупна вредност повећања уговора не може да буде већа од износа из чл</w:t>
      </w:r>
      <w:r w:rsidR="00DA1F4D">
        <w:t>ана</w:t>
      </w:r>
      <w:r w:rsidRPr="001D1F21">
        <w:t xml:space="preserve"> 39. ст</w:t>
      </w:r>
      <w:r w:rsidR="00DA1F4D">
        <w:t>ав</w:t>
      </w:r>
      <w:r w:rsidRPr="001D1F21">
        <w:t xml:space="preserve"> 1</w:t>
      </w:r>
      <w:r w:rsidR="00DA1F4D">
        <w:t>.</w:t>
      </w:r>
      <w:r w:rsidRPr="001D1F21">
        <w:t xml:space="preserve"> Закона о јавним набавкама.</w:t>
      </w:r>
    </w:p>
    <w:p w:rsidR="00C16554" w:rsidRPr="001D1F21" w:rsidRDefault="00C16554" w:rsidP="00C43126">
      <w:pPr>
        <w:spacing w:line="240" w:lineRule="auto"/>
        <w:jc w:val="both"/>
        <w:rPr>
          <w:b/>
        </w:rPr>
      </w:pPr>
    </w:p>
    <w:p w:rsidR="00C16554" w:rsidRPr="001D1F21" w:rsidRDefault="00934294" w:rsidP="00DA1F4D">
      <w:pPr>
        <w:spacing w:line="240" w:lineRule="auto"/>
        <w:jc w:val="center"/>
        <w:rPr>
          <w:b/>
        </w:rPr>
      </w:pPr>
      <w:r w:rsidRPr="001D1F21">
        <w:rPr>
          <w:b/>
        </w:rPr>
        <w:t>Члан 11.</w:t>
      </w:r>
    </w:p>
    <w:p w:rsidR="00C16554" w:rsidRPr="001D1F21" w:rsidRDefault="00DA1F4D" w:rsidP="00C43126">
      <w:pPr>
        <w:spacing w:line="240" w:lineRule="atLeast"/>
        <w:jc w:val="both"/>
        <w:rPr>
          <w:rFonts w:eastAsia="Times New Roman"/>
          <w:color w:val="auto"/>
          <w:kern w:val="0"/>
          <w:lang w:eastAsia="en-US"/>
        </w:rPr>
      </w:pPr>
      <w:r>
        <w:rPr>
          <w:rFonts w:eastAsia="Times New Roman"/>
          <w:color w:val="auto"/>
          <w:kern w:val="0"/>
          <w:lang w:eastAsia="en-US"/>
        </w:rPr>
        <w:t xml:space="preserve">Наручилац може да једнострано раскине овај уговор, у случају да пружалац услуге врши повреду његових одредаба, а недостатке у раду није отклонио без одлагања након пријема писменог позива наручиоца. </w:t>
      </w:r>
    </w:p>
    <w:p w:rsidR="00C16554" w:rsidRPr="001D1F21" w:rsidRDefault="00C16554" w:rsidP="00C43126">
      <w:pPr>
        <w:spacing w:line="240" w:lineRule="atLeast"/>
        <w:jc w:val="both"/>
        <w:rPr>
          <w:rFonts w:eastAsia="Times New Roman"/>
          <w:color w:val="auto"/>
          <w:kern w:val="0"/>
          <w:lang w:eastAsia="en-US"/>
        </w:rPr>
      </w:pPr>
    </w:p>
    <w:p w:rsidR="00C16554" w:rsidRPr="001D1F21" w:rsidRDefault="00934294" w:rsidP="00DA1F4D">
      <w:pPr>
        <w:spacing w:line="240" w:lineRule="atLeast"/>
        <w:jc w:val="center"/>
        <w:rPr>
          <w:rFonts w:eastAsia="Times New Roman"/>
          <w:b/>
          <w:color w:val="auto"/>
          <w:kern w:val="0"/>
          <w:lang w:eastAsia="en-US"/>
        </w:rPr>
      </w:pPr>
      <w:r w:rsidRPr="001D1F21">
        <w:rPr>
          <w:rFonts w:eastAsia="Times New Roman"/>
          <w:b/>
          <w:color w:val="auto"/>
          <w:kern w:val="0"/>
          <w:lang w:eastAsia="en-US"/>
        </w:rPr>
        <w:t>Члан 12.</w:t>
      </w:r>
    </w:p>
    <w:p w:rsidR="00C16554" w:rsidRPr="001D1F21" w:rsidRDefault="00C16554" w:rsidP="00C43126">
      <w:pPr>
        <w:spacing w:line="240" w:lineRule="atLeast"/>
        <w:jc w:val="both"/>
        <w:rPr>
          <w:rFonts w:eastAsia="Times New Roman"/>
          <w:b/>
          <w:color w:val="auto"/>
          <w:kern w:val="0"/>
          <w:lang w:eastAsia="en-US"/>
        </w:rPr>
      </w:pPr>
    </w:p>
    <w:p w:rsidR="00DA1F4D" w:rsidRDefault="00DA1F4D" w:rsidP="00DA1F4D">
      <w:pPr>
        <w:spacing w:line="240" w:lineRule="auto"/>
        <w:jc w:val="both"/>
        <w:rPr>
          <w:bCs/>
          <w:iCs/>
          <w:color w:val="auto"/>
        </w:rPr>
      </w:pPr>
      <w:r>
        <w:rPr>
          <w:rFonts w:eastAsia="Times New Roman"/>
          <w:color w:val="auto"/>
          <w:kern w:val="0"/>
          <w:lang w:eastAsia="en-US"/>
        </w:rPr>
        <w:t>Овај у</w:t>
      </w:r>
      <w:r w:rsidR="00934294" w:rsidRPr="001D1F21">
        <w:rPr>
          <w:rFonts w:eastAsia="Times New Roman"/>
          <w:color w:val="auto"/>
          <w:kern w:val="0"/>
          <w:lang w:eastAsia="en-US"/>
        </w:rPr>
        <w:t xml:space="preserve">говор </w:t>
      </w:r>
      <w:r w:rsidR="00934294" w:rsidRPr="001D1F21">
        <w:rPr>
          <w:rFonts w:eastAsia="Times New Roman"/>
          <w:bCs/>
          <w:color w:val="auto"/>
          <w:kern w:val="0"/>
          <w:lang w:eastAsia="en-US"/>
        </w:rPr>
        <w:t xml:space="preserve">закључује се </w:t>
      </w:r>
      <w:r>
        <w:rPr>
          <w:rFonts w:eastAsia="Times New Roman"/>
          <w:bCs/>
          <w:color w:val="auto"/>
          <w:kern w:val="0"/>
          <w:lang w:eastAsia="en-US"/>
        </w:rPr>
        <w:t xml:space="preserve">на </w:t>
      </w:r>
      <w:r w:rsidR="00934294" w:rsidRPr="001D1F21">
        <w:rPr>
          <w:bCs/>
          <w:color w:val="auto"/>
        </w:rPr>
        <w:t xml:space="preserve">период од </w:t>
      </w:r>
      <w:r>
        <w:rPr>
          <w:bCs/>
          <w:color w:val="auto"/>
        </w:rPr>
        <w:t xml:space="preserve">највише једну </w:t>
      </w:r>
      <w:r w:rsidR="00934294" w:rsidRPr="001D1F21">
        <w:rPr>
          <w:bCs/>
          <w:color w:val="auto"/>
        </w:rPr>
        <w:t>годину</w:t>
      </w:r>
      <w:r>
        <w:rPr>
          <w:bCs/>
          <w:color w:val="auto"/>
        </w:rPr>
        <w:t xml:space="preserve">, </w:t>
      </w:r>
      <w:r>
        <w:rPr>
          <w:bCs/>
          <w:iCs/>
          <w:color w:val="auto"/>
        </w:rPr>
        <w:t>а важност уговора у сваком случају престаје даном утрошка средстава који су планирани од стране наручиоца за  извршење услуге обезбеђења.</w:t>
      </w:r>
    </w:p>
    <w:p w:rsidR="00DA1F4D" w:rsidRDefault="00DA1F4D" w:rsidP="00C43126">
      <w:pPr>
        <w:spacing w:line="240" w:lineRule="auto"/>
        <w:jc w:val="both"/>
        <w:rPr>
          <w:b/>
        </w:rPr>
      </w:pPr>
    </w:p>
    <w:p w:rsidR="00C16554" w:rsidRPr="001D1F21" w:rsidRDefault="00934294" w:rsidP="00DA1F4D">
      <w:pPr>
        <w:spacing w:line="240" w:lineRule="auto"/>
        <w:jc w:val="center"/>
        <w:rPr>
          <w:b/>
        </w:rPr>
      </w:pPr>
      <w:r w:rsidRPr="001D1F21">
        <w:rPr>
          <w:b/>
        </w:rPr>
        <w:t>Члан 13.</w:t>
      </w:r>
    </w:p>
    <w:p w:rsidR="00C16554" w:rsidRPr="001D1F21" w:rsidRDefault="00934294" w:rsidP="00C43126">
      <w:pPr>
        <w:pStyle w:val="BodyText"/>
        <w:spacing w:after="0"/>
        <w:jc w:val="both"/>
      </w:pPr>
      <w:r w:rsidRPr="001D1F21">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C16554" w:rsidRPr="001D1F21" w:rsidRDefault="00C16554" w:rsidP="00C43126">
      <w:pPr>
        <w:pStyle w:val="BodyText"/>
        <w:spacing w:after="0"/>
        <w:jc w:val="both"/>
      </w:pPr>
    </w:p>
    <w:p w:rsidR="00C16554" w:rsidRPr="001D1F21" w:rsidRDefault="00934294" w:rsidP="00DA1F4D">
      <w:pPr>
        <w:pStyle w:val="BodyText"/>
        <w:spacing w:after="0" w:line="240" w:lineRule="atLeast"/>
        <w:jc w:val="center"/>
        <w:rPr>
          <w:b/>
        </w:rPr>
      </w:pPr>
      <w:r w:rsidRPr="001D1F21">
        <w:rPr>
          <w:b/>
        </w:rPr>
        <w:t>Члан 14.</w:t>
      </w:r>
    </w:p>
    <w:p w:rsidR="00C16554" w:rsidRPr="001D1F21" w:rsidRDefault="00934294" w:rsidP="00C43126">
      <w:pPr>
        <w:pStyle w:val="BodyText"/>
        <w:spacing w:after="0" w:line="240" w:lineRule="atLeast"/>
        <w:jc w:val="both"/>
      </w:pPr>
      <w:r w:rsidRPr="001D1F21">
        <w:t xml:space="preserve">Уговорне стране су сагласне да ће се на међусобне односе који нису дефинисани </w:t>
      </w:r>
      <w:r w:rsidR="00DA1F4D">
        <w:t xml:space="preserve">овим </w:t>
      </w:r>
      <w:r w:rsidRPr="001D1F21">
        <w:t xml:space="preserve">уговором, </w:t>
      </w:r>
      <w:r w:rsidR="00DA1F4D">
        <w:t xml:space="preserve">непосредно </w:t>
      </w:r>
      <w:r w:rsidRPr="001D1F21">
        <w:t>примењивати одредбе Закона о облигационим односима.</w:t>
      </w:r>
    </w:p>
    <w:p w:rsidR="00C16554" w:rsidRPr="001D1F21" w:rsidRDefault="00C16554" w:rsidP="00C43126">
      <w:pPr>
        <w:pStyle w:val="BodyText"/>
        <w:spacing w:after="0" w:line="240" w:lineRule="atLeast"/>
        <w:jc w:val="both"/>
      </w:pPr>
    </w:p>
    <w:p w:rsidR="00C16554" w:rsidRPr="001D1F21" w:rsidRDefault="00934294" w:rsidP="00DA1F4D">
      <w:pPr>
        <w:pStyle w:val="BodyText"/>
        <w:spacing w:after="0" w:line="240" w:lineRule="atLeast"/>
        <w:jc w:val="center"/>
        <w:rPr>
          <w:b/>
        </w:rPr>
      </w:pPr>
      <w:r w:rsidRPr="001D1F21">
        <w:rPr>
          <w:b/>
        </w:rPr>
        <w:t>Члан 15.</w:t>
      </w:r>
    </w:p>
    <w:p w:rsidR="00C16554" w:rsidRDefault="00934294" w:rsidP="00C43126">
      <w:pPr>
        <w:pStyle w:val="BodyText"/>
        <w:spacing w:after="0" w:line="240" w:lineRule="atLeast"/>
        <w:jc w:val="both"/>
      </w:pPr>
      <w:r w:rsidRPr="001D1F21">
        <w:t>Уговорне стране су сагласне да ће све евентуалне спорове који проистекну из уговора решавати споразумно.</w:t>
      </w:r>
    </w:p>
    <w:p w:rsidR="00DA1F4D" w:rsidRPr="001D1F21" w:rsidRDefault="00DA1F4D" w:rsidP="00C43126">
      <w:pPr>
        <w:pStyle w:val="BodyText"/>
        <w:spacing w:after="0" w:line="240" w:lineRule="atLeast"/>
        <w:jc w:val="both"/>
      </w:pPr>
    </w:p>
    <w:p w:rsidR="00C16554" w:rsidRPr="001D1F21" w:rsidRDefault="00934294" w:rsidP="00C43126">
      <w:pPr>
        <w:pStyle w:val="BodyText"/>
        <w:spacing w:after="0" w:line="240" w:lineRule="atLeast"/>
        <w:jc w:val="both"/>
      </w:pPr>
      <w:r w:rsidRPr="001D1F21">
        <w:t>У случају да настали спор није могуће решити споразумом, уговорне стране су сагласне да ће за њихово решавање бити надлежан Привредни суд у Суботици.</w:t>
      </w:r>
    </w:p>
    <w:p w:rsidR="00C16554" w:rsidRPr="001D1F21" w:rsidRDefault="00C16554" w:rsidP="00C43126">
      <w:pPr>
        <w:pStyle w:val="BodyText"/>
        <w:spacing w:after="0" w:line="240" w:lineRule="atLeast"/>
        <w:jc w:val="both"/>
      </w:pPr>
    </w:p>
    <w:p w:rsidR="00C16554" w:rsidRPr="001D1F21" w:rsidRDefault="00934294" w:rsidP="00DA1F4D">
      <w:pPr>
        <w:pStyle w:val="BodyText"/>
        <w:spacing w:after="0" w:line="240" w:lineRule="atLeast"/>
        <w:jc w:val="center"/>
        <w:rPr>
          <w:b/>
        </w:rPr>
      </w:pPr>
      <w:r w:rsidRPr="001D1F21">
        <w:rPr>
          <w:b/>
        </w:rPr>
        <w:t>Члан 16.</w:t>
      </w:r>
    </w:p>
    <w:p w:rsidR="00C16554" w:rsidRPr="001D1F21" w:rsidRDefault="00934294" w:rsidP="00C43126">
      <w:pPr>
        <w:pStyle w:val="BodyText"/>
        <w:spacing w:after="0" w:line="240" w:lineRule="atLeast"/>
        <w:jc w:val="both"/>
      </w:pPr>
      <w:r w:rsidRPr="001D1F21">
        <w:t xml:space="preserve">Овај уговор сачињен је у 4 </w:t>
      </w:r>
      <w:r w:rsidR="00DA1F4D">
        <w:t xml:space="preserve">(четири) </w:t>
      </w:r>
      <w:r w:rsidRPr="001D1F21">
        <w:t xml:space="preserve">истоветних, од којих свака уговорна страна задржава по 2 </w:t>
      </w:r>
      <w:r w:rsidR="00DA1F4D">
        <w:t xml:space="preserve">(два) </w:t>
      </w:r>
      <w:r w:rsidRPr="001D1F21">
        <w:t>примерка.</w:t>
      </w:r>
    </w:p>
    <w:p w:rsidR="00C16554" w:rsidRPr="001D1F21" w:rsidRDefault="00C16554" w:rsidP="00C43126">
      <w:pPr>
        <w:shd w:val="clear" w:color="auto" w:fill="FFFFFF"/>
        <w:jc w:val="both"/>
      </w:pPr>
    </w:p>
    <w:p w:rsidR="00C16554" w:rsidRPr="00DA1F4D" w:rsidRDefault="00C16554" w:rsidP="00C43126">
      <w:pPr>
        <w:shd w:val="clear" w:color="auto" w:fill="FFFFFF"/>
        <w:jc w:val="both"/>
        <w:rPr>
          <w:bCs/>
        </w:rPr>
      </w:pPr>
    </w:p>
    <w:p w:rsidR="00C16554" w:rsidRPr="00DA1F4D" w:rsidRDefault="00C16554" w:rsidP="00C43126">
      <w:pPr>
        <w:shd w:val="clear" w:color="auto" w:fill="FFFFFF"/>
        <w:jc w:val="both"/>
        <w:rPr>
          <w:bCs/>
        </w:rPr>
      </w:pPr>
    </w:p>
    <w:p w:rsidR="00C16554" w:rsidRPr="00DA1F4D" w:rsidRDefault="00DA1F4D" w:rsidP="00DA1F4D">
      <w:pPr>
        <w:jc w:val="both"/>
        <w:rPr>
          <w:bCs/>
        </w:rPr>
      </w:pPr>
      <w:r w:rsidRPr="00DA1F4D">
        <w:rPr>
          <w:bCs/>
        </w:rPr>
        <w:t>Пружалац услуге:</w:t>
      </w:r>
      <w:r w:rsidR="00934294" w:rsidRPr="00DA1F4D">
        <w:rPr>
          <w:bCs/>
          <w:lang w:val="es-ES"/>
        </w:rPr>
        <w:t xml:space="preserve">                                  </w:t>
      </w:r>
      <w:r w:rsidR="00934294" w:rsidRPr="00DA1F4D">
        <w:rPr>
          <w:bCs/>
        </w:rPr>
        <w:t xml:space="preserve">  </w:t>
      </w:r>
      <w:r w:rsidRPr="00DA1F4D">
        <w:rPr>
          <w:bCs/>
        </w:rPr>
        <w:tab/>
      </w:r>
      <w:r w:rsidRPr="00DA1F4D">
        <w:rPr>
          <w:bCs/>
        </w:rPr>
        <w:tab/>
      </w:r>
      <w:r w:rsidRPr="00DA1F4D">
        <w:rPr>
          <w:bCs/>
        </w:rPr>
        <w:tab/>
        <w:t>Наручилац:</w:t>
      </w:r>
    </w:p>
    <w:p w:rsidR="00DA1F4D" w:rsidRPr="00DA1F4D" w:rsidRDefault="00DA1F4D" w:rsidP="00DA1F4D">
      <w:pPr>
        <w:jc w:val="both"/>
        <w:rPr>
          <w:bCs/>
        </w:rPr>
      </w:pPr>
    </w:p>
    <w:p w:rsidR="00DA1F4D" w:rsidRPr="00DA1F4D" w:rsidRDefault="00DA1F4D" w:rsidP="00DA1F4D">
      <w:pPr>
        <w:jc w:val="both"/>
        <w:rPr>
          <w:bCs/>
        </w:rPr>
      </w:pPr>
      <w:r w:rsidRPr="00DA1F4D">
        <w:rPr>
          <w:bCs/>
        </w:rPr>
        <w:t xml:space="preserve">___________________, директор </w:t>
      </w:r>
      <w:r w:rsidRPr="00DA1F4D">
        <w:rPr>
          <w:bCs/>
        </w:rPr>
        <w:tab/>
      </w:r>
      <w:r w:rsidRPr="00DA1F4D">
        <w:rPr>
          <w:bCs/>
        </w:rPr>
        <w:tab/>
      </w:r>
      <w:r w:rsidRPr="00DA1F4D">
        <w:rPr>
          <w:bCs/>
        </w:rPr>
        <w:tab/>
      </w:r>
      <w:r w:rsidRPr="00DA1F4D">
        <w:rPr>
          <w:bCs/>
        </w:rPr>
        <w:tab/>
        <w:t>Димитриоски Тамара, директор</w:t>
      </w:r>
    </w:p>
    <w:p w:rsidR="00C16554" w:rsidRPr="001D1F21" w:rsidRDefault="00C16554" w:rsidP="00C43126">
      <w:pPr>
        <w:shd w:val="clear" w:color="auto" w:fill="FFFFFF"/>
        <w:jc w:val="both"/>
      </w:pPr>
    </w:p>
    <w:p w:rsidR="00C16554" w:rsidRPr="001D1F21" w:rsidRDefault="00934294" w:rsidP="00C43126">
      <w:pPr>
        <w:spacing w:line="240" w:lineRule="auto"/>
        <w:jc w:val="both"/>
        <w:rPr>
          <w:b/>
          <w:color w:val="auto"/>
          <w:kern w:val="0"/>
          <w:lang w:val="pl-PL"/>
        </w:rPr>
      </w:pPr>
      <w:r w:rsidRPr="001D1F21">
        <w:rPr>
          <w:b/>
          <w:color w:val="auto"/>
          <w:kern w:val="0"/>
          <w:lang w:val="pl-PL"/>
        </w:rPr>
        <w:t>Напомена:</w:t>
      </w:r>
    </w:p>
    <w:p w:rsidR="00C16554" w:rsidRPr="001D1F21" w:rsidRDefault="00934294" w:rsidP="003727D5">
      <w:pPr>
        <w:spacing w:line="240" w:lineRule="auto"/>
        <w:jc w:val="both"/>
        <w:rPr>
          <w:color w:val="auto"/>
          <w:kern w:val="0"/>
          <w:lang w:val="pl-PL"/>
        </w:rPr>
      </w:pPr>
      <w:r w:rsidRPr="001D1F21">
        <w:rPr>
          <w:color w:val="auto"/>
          <w:kern w:val="0"/>
          <w:lang w:val="pl-PL"/>
        </w:rPr>
        <w:t xml:space="preserve">Модел уговора понуђач мора да попуни, </w:t>
      </w:r>
      <w:r w:rsidR="003727D5">
        <w:rPr>
          <w:color w:val="auto"/>
          <w:kern w:val="0"/>
        </w:rPr>
        <w:t>о</w:t>
      </w:r>
      <w:r w:rsidRPr="001D1F21">
        <w:rPr>
          <w:color w:val="auto"/>
          <w:kern w:val="0"/>
          <w:lang w:val="pl-PL"/>
        </w:rPr>
        <w:t>вери п</w:t>
      </w:r>
      <w:r w:rsidR="003727D5">
        <w:rPr>
          <w:color w:val="auto"/>
          <w:kern w:val="0"/>
        </w:rPr>
        <w:t>отписом овлашћеног лица</w:t>
      </w:r>
      <w:r w:rsidRPr="001D1F21">
        <w:rPr>
          <w:color w:val="auto"/>
          <w:kern w:val="0"/>
          <w:lang w:val="pl-PL"/>
        </w:rPr>
        <w:t>, чиме потврђује да је сагласан са садржином модела уговора.</w:t>
      </w:r>
    </w:p>
    <w:p w:rsidR="003727D5" w:rsidRDefault="003727D5" w:rsidP="003727D5">
      <w:pPr>
        <w:spacing w:line="240" w:lineRule="auto"/>
        <w:jc w:val="both"/>
        <w:rPr>
          <w:color w:val="auto"/>
          <w:kern w:val="0"/>
          <w:lang w:val="pl-PL"/>
        </w:rPr>
      </w:pPr>
    </w:p>
    <w:p w:rsidR="00C16554" w:rsidRPr="001D1F21" w:rsidRDefault="00934294" w:rsidP="003727D5">
      <w:pPr>
        <w:spacing w:line="240" w:lineRule="auto"/>
        <w:jc w:val="both"/>
        <w:rPr>
          <w:color w:val="auto"/>
          <w:kern w:val="0"/>
          <w:lang w:val="pl-PL"/>
        </w:rPr>
      </w:pPr>
      <w:r w:rsidRPr="001D1F21">
        <w:rPr>
          <w:color w:val="auto"/>
          <w:kern w:val="0"/>
          <w:lang w:val="pl-PL"/>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16554" w:rsidRPr="001D1F21" w:rsidRDefault="00C16554" w:rsidP="00C43126">
      <w:pPr>
        <w:shd w:val="clear" w:color="auto" w:fill="FFFFFF"/>
        <w:jc w:val="both"/>
        <w:rPr>
          <w:lang w:val="pl-PL"/>
        </w:rPr>
      </w:pPr>
    </w:p>
    <w:p w:rsidR="00C16554" w:rsidRDefault="00C16554"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Default="00525D61" w:rsidP="00C43126">
      <w:pPr>
        <w:pStyle w:val="Normal1"/>
        <w:spacing w:beforeAutospacing="0" w:afterAutospacing="0"/>
        <w:jc w:val="both"/>
        <w:rPr>
          <w:rStyle w:val="normalchar"/>
          <w:color w:val="000000"/>
        </w:rPr>
      </w:pPr>
    </w:p>
    <w:p w:rsidR="00525D61" w:rsidRPr="00525D61" w:rsidRDefault="00525D61" w:rsidP="00C43126">
      <w:pPr>
        <w:pStyle w:val="Normal1"/>
        <w:spacing w:beforeAutospacing="0" w:afterAutospacing="0"/>
        <w:jc w:val="both"/>
        <w:rPr>
          <w:rStyle w:val="normalchar"/>
          <w:color w:val="000000"/>
        </w:rPr>
      </w:pPr>
    </w:p>
    <w:p w:rsidR="00C16554" w:rsidRDefault="00C16554">
      <w:pPr>
        <w:pStyle w:val="Normal1"/>
        <w:spacing w:beforeAutospacing="0" w:afterAutospacing="0"/>
        <w:jc w:val="both"/>
        <w:rPr>
          <w:rStyle w:val="normalchar"/>
          <w:color w:val="000000"/>
          <w:sz w:val="22"/>
          <w:szCs w:val="22"/>
          <w:lang w:val="ru-RU"/>
        </w:rPr>
      </w:pPr>
    </w:p>
    <w:p w:rsidR="00C16554" w:rsidRDefault="00C16554">
      <w:pPr>
        <w:shd w:val="clear" w:color="auto" w:fill="C6D9F1"/>
        <w:jc w:val="center"/>
        <w:rPr>
          <w:b/>
          <w:bCs/>
          <w:iCs/>
          <w:sz w:val="28"/>
          <w:szCs w:val="28"/>
        </w:rPr>
      </w:pPr>
    </w:p>
    <w:p w:rsidR="00C16554" w:rsidRDefault="00934294">
      <w:pPr>
        <w:shd w:val="clear" w:color="auto" w:fill="C6D9F1"/>
        <w:jc w:val="center"/>
        <w:rPr>
          <w:b/>
          <w:bCs/>
          <w:iCs/>
          <w:sz w:val="28"/>
          <w:szCs w:val="28"/>
        </w:rPr>
      </w:pPr>
      <w:r>
        <w:rPr>
          <w:b/>
          <w:bCs/>
          <w:iCs/>
          <w:sz w:val="28"/>
          <w:szCs w:val="28"/>
        </w:rPr>
        <w:t>VII УПУТСТВО ПОНУЂАЧИМА КАКО ДА САЧИНЕ ПОНУДУ</w:t>
      </w:r>
    </w:p>
    <w:p w:rsidR="00C16554" w:rsidRDefault="00C16554">
      <w:pPr>
        <w:shd w:val="clear" w:color="auto" w:fill="C6D9F1"/>
        <w:jc w:val="center"/>
        <w:rPr>
          <w:b/>
          <w:bCs/>
          <w:iCs/>
          <w:sz w:val="28"/>
          <w:szCs w:val="28"/>
        </w:rPr>
      </w:pPr>
    </w:p>
    <w:p w:rsidR="00C16554" w:rsidRPr="000D4099" w:rsidRDefault="00C16554">
      <w:pPr>
        <w:jc w:val="both"/>
        <w:rPr>
          <w:b/>
          <w:bCs/>
          <w:iCs/>
        </w:rPr>
      </w:pPr>
    </w:p>
    <w:p w:rsidR="00C16554" w:rsidRPr="000D4099" w:rsidRDefault="00934294">
      <w:pPr>
        <w:spacing w:line="240" w:lineRule="auto"/>
        <w:jc w:val="both"/>
        <w:rPr>
          <w:b/>
          <w:bCs/>
          <w:iCs/>
        </w:rPr>
      </w:pPr>
      <w:r w:rsidRPr="000D4099">
        <w:rPr>
          <w:b/>
          <w:bCs/>
          <w:iCs/>
        </w:rPr>
        <w:t>1. ПОДАЦИ О ЈЕЗИКУ НА КОЈЕМ ПОНУДА МОРА ДА БУДЕ САСТАВЉЕНА</w:t>
      </w:r>
    </w:p>
    <w:p w:rsidR="00C16554" w:rsidRPr="000D4099" w:rsidRDefault="00C16554">
      <w:pPr>
        <w:spacing w:line="240" w:lineRule="auto"/>
        <w:jc w:val="both"/>
        <w:rPr>
          <w:b/>
          <w:bCs/>
          <w:iCs/>
        </w:rPr>
      </w:pPr>
    </w:p>
    <w:p w:rsidR="00C16554" w:rsidRPr="000D4099" w:rsidRDefault="00934294">
      <w:pPr>
        <w:spacing w:line="240" w:lineRule="auto"/>
        <w:jc w:val="both"/>
        <w:rPr>
          <w:b/>
          <w:bCs/>
          <w:iCs/>
        </w:rPr>
      </w:pPr>
      <w:r w:rsidRPr="000D4099">
        <w:t>Понуђач подноси понуду на српском језику.</w:t>
      </w:r>
    </w:p>
    <w:p w:rsidR="00C16554" w:rsidRPr="000D4099" w:rsidRDefault="00C16554">
      <w:pPr>
        <w:spacing w:line="240" w:lineRule="auto"/>
        <w:jc w:val="both"/>
        <w:rPr>
          <w:b/>
          <w:bCs/>
          <w:iCs/>
        </w:rPr>
      </w:pPr>
    </w:p>
    <w:p w:rsidR="00C16554" w:rsidRPr="000D4099" w:rsidRDefault="00934294">
      <w:pPr>
        <w:spacing w:line="240" w:lineRule="auto"/>
        <w:jc w:val="both"/>
        <w:rPr>
          <w:bCs/>
        </w:rPr>
      </w:pPr>
      <w:r w:rsidRPr="000D4099">
        <w:rPr>
          <w:b/>
          <w:bCs/>
          <w:iCs/>
        </w:rPr>
        <w:t>2. НАЧИН ПОДНОШЕЊА ПОНУДА</w:t>
      </w:r>
    </w:p>
    <w:p w:rsidR="00C16554" w:rsidRPr="000D4099" w:rsidRDefault="00C16554">
      <w:pPr>
        <w:spacing w:line="240" w:lineRule="auto"/>
        <w:jc w:val="both"/>
        <w:rPr>
          <w:bCs/>
        </w:rPr>
      </w:pPr>
    </w:p>
    <w:p w:rsidR="00C16554" w:rsidRPr="000D4099" w:rsidRDefault="00934294">
      <w:pPr>
        <w:spacing w:line="240" w:lineRule="auto"/>
        <w:jc w:val="both"/>
        <w:rPr>
          <w:bCs/>
        </w:rPr>
      </w:pPr>
      <w:r w:rsidRPr="000D4099">
        <w:rPr>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16554" w:rsidRPr="000D4099" w:rsidRDefault="00934294">
      <w:pPr>
        <w:spacing w:line="240" w:lineRule="auto"/>
        <w:jc w:val="both"/>
        <w:rPr>
          <w:bCs/>
        </w:rPr>
      </w:pPr>
      <w:r w:rsidRPr="000D4099">
        <w:rPr>
          <w:bCs/>
        </w:rPr>
        <w:t xml:space="preserve">На полеђини коверте или на кутији навести назив и адресу понуђача. </w:t>
      </w:r>
    </w:p>
    <w:p w:rsidR="00C16554" w:rsidRPr="000D4099" w:rsidRDefault="00934294">
      <w:pPr>
        <w:spacing w:line="240" w:lineRule="auto"/>
        <w:jc w:val="both"/>
        <w:rPr>
          <w:bCs/>
        </w:rPr>
      </w:pPr>
      <w:r w:rsidRPr="000D4099">
        <w:rP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6554" w:rsidRPr="000D4099" w:rsidRDefault="00934294">
      <w:pPr>
        <w:spacing w:line="240" w:lineRule="auto"/>
        <w:jc w:val="both"/>
        <w:rPr>
          <w:color w:val="FF0000"/>
        </w:rPr>
      </w:pPr>
      <w:r w:rsidRPr="000D4099">
        <w:rPr>
          <w:bCs/>
        </w:rPr>
        <w:t>Понуду доставити на адресу: ЈКП СТАДИОН Суботица, Сеп Ференца бр. 3</w:t>
      </w:r>
      <w:r w:rsidRPr="000D4099">
        <w:rPr>
          <w:iCs/>
        </w:rPr>
        <w:t xml:space="preserve">, </w:t>
      </w:r>
      <w:r w:rsidRPr="000D4099">
        <w:rPr>
          <w:bCs/>
        </w:rPr>
        <w:t xml:space="preserve">са назнаком: </w:t>
      </w:r>
      <w:r w:rsidRPr="000D4099">
        <w:rPr>
          <w:b/>
          <w:bCs/>
        </w:rPr>
        <w:t>,,Понуда за јавну набавку</w:t>
      </w:r>
      <w:r w:rsidRPr="000D4099">
        <w:rPr>
          <w:b/>
        </w:rPr>
        <w:t xml:space="preserve"> </w:t>
      </w:r>
      <w:r w:rsidR="000D4099" w:rsidRPr="000D4099">
        <w:rPr>
          <w:b/>
        </w:rPr>
        <w:t xml:space="preserve">мале вредности </w:t>
      </w:r>
      <w:r w:rsidR="00525D61">
        <w:rPr>
          <w:b/>
        </w:rPr>
        <w:t>– услуге обезбеђења ЈН  бр. 07</w:t>
      </w:r>
      <w:r w:rsidRPr="000D4099">
        <w:rPr>
          <w:b/>
        </w:rPr>
        <w:t>/20</w:t>
      </w:r>
      <w:r w:rsidRPr="000D4099">
        <w:rPr>
          <w:b/>
          <w:bCs/>
        </w:rPr>
        <w:t xml:space="preserve"> - НЕ ОТВАРАТИ”.</w:t>
      </w:r>
      <w:r w:rsidRPr="000D4099">
        <w:rPr>
          <w:b/>
          <w:bCs/>
          <w:color w:val="FF0000"/>
        </w:rPr>
        <w:t xml:space="preserve"> </w:t>
      </w:r>
      <w:r w:rsidRPr="000D4099">
        <w:rPr>
          <w:color w:val="FF0000"/>
        </w:rPr>
        <w:t xml:space="preserve">  </w:t>
      </w:r>
    </w:p>
    <w:p w:rsidR="00C16554" w:rsidRPr="000D4099" w:rsidRDefault="00934294">
      <w:pPr>
        <w:spacing w:line="240" w:lineRule="auto"/>
        <w:jc w:val="both"/>
        <w:rPr>
          <w:color w:val="auto"/>
        </w:rPr>
      </w:pPr>
      <w:r w:rsidRPr="000D409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16554" w:rsidRPr="000D4099" w:rsidRDefault="00C16554">
      <w:pPr>
        <w:spacing w:line="240" w:lineRule="auto"/>
        <w:jc w:val="both"/>
        <w:rPr>
          <w:color w:val="auto"/>
        </w:rPr>
      </w:pPr>
    </w:p>
    <w:p w:rsidR="00C16554" w:rsidRPr="000D4099" w:rsidRDefault="00934294">
      <w:pPr>
        <w:spacing w:line="240" w:lineRule="auto"/>
        <w:jc w:val="both"/>
        <w:rPr>
          <w:color w:val="auto"/>
        </w:rPr>
      </w:pPr>
      <w:r w:rsidRPr="000D4099">
        <w:rPr>
          <w:color w:val="auto"/>
        </w:rPr>
        <w:t>Понуда мора да садржи од стране овлашћеног лица понуђача потписане обрасце и остале тражене документе:</w:t>
      </w:r>
    </w:p>
    <w:p w:rsidR="00C16554" w:rsidRPr="000D4099" w:rsidRDefault="00C16554">
      <w:pPr>
        <w:spacing w:line="240" w:lineRule="auto"/>
        <w:jc w:val="both"/>
        <w:rPr>
          <w:color w:val="auto"/>
        </w:rPr>
      </w:pPr>
    </w:p>
    <w:p w:rsidR="00C16554" w:rsidRPr="000D4099" w:rsidRDefault="00934294" w:rsidP="000D4099">
      <w:pPr>
        <w:pStyle w:val="ListParagraph"/>
        <w:numPr>
          <w:ilvl w:val="0"/>
          <w:numId w:val="15"/>
        </w:numPr>
        <w:spacing w:line="240" w:lineRule="auto"/>
        <w:jc w:val="both"/>
        <w:rPr>
          <w:color w:val="auto"/>
        </w:rPr>
      </w:pPr>
      <w:r w:rsidRPr="000D4099">
        <w:rPr>
          <w:color w:val="auto"/>
        </w:rPr>
        <w:t>Образац понуде (Образац 1);</w:t>
      </w:r>
    </w:p>
    <w:p w:rsidR="00C16554" w:rsidRPr="000D4099" w:rsidRDefault="00934294" w:rsidP="000D4099">
      <w:pPr>
        <w:pStyle w:val="ListParagraph"/>
        <w:numPr>
          <w:ilvl w:val="0"/>
          <w:numId w:val="15"/>
        </w:numPr>
        <w:spacing w:line="240" w:lineRule="auto"/>
        <w:jc w:val="both"/>
        <w:rPr>
          <w:color w:val="auto"/>
        </w:rPr>
      </w:pPr>
      <w:r w:rsidRPr="000D4099">
        <w:rPr>
          <w:color w:val="auto"/>
        </w:rPr>
        <w:t>Образац трошкова припреме понуде (Образац 2);</w:t>
      </w:r>
    </w:p>
    <w:p w:rsidR="00C16554" w:rsidRPr="000D4099" w:rsidRDefault="00934294" w:rsidP="000D4099">
      <w:pPr>
        <w:pStyle w:val="ListParagraph"/>
        <w:numPr>
          <w:ilvl w:val="0"/>
          <w:numId w:val="15"/>
        </w:numPr>
        <w:spacing w:line="240" w:lineRule="auto"/>
        <w:jc w:val="both"/>
        <w:rPr>
          <w:color w:val="auto"/>
        </w:rPr>
      </w:pPr>
      <w:r w:rsidRPr="000D4099">
        <w:rPr>
          <w:color w:val="auto"/>
        </w:rPr>
        <w:t>Образац изјаве о независној понуди (Образац 3);</w:t>
      </w:r>
    </w:p>
    <w:p w:rsidR="00C16554" w:rsidRPr="000D4099" w:rsidRDefault="00934294" w:rsidP="000D4099">
      <w:pPr>
        <w:pStyle w:val="ListParagraph"/>
        <w:numPr>
          <w:ilvl w:val="0"/>
          <w:numId w:val="15"/>
        </w:numPr>
        <w:spacing w:line="240" w:lineRule="auto"/>
        <w:jc w:val="both"/>
        <w:rPr>
          <w:color w:val="auto"/>
        </w:rPr>
      </w:pPr>
      <w:r w:rsidRPr="000D4099">
        <w:rPr>
          <w:color w:val="auto"/>
        </w:rPr>
        <w:t>Образац изјаве понуђача о испуњености услова за учешће у поступку јавне набавке - чл. 75. и 76. ЗЈН (Образац 4);</w:t>
      </w:r>
    </w:p>
    <w:p w:rsidR="00C16554" w:rsidRPr="000D4099" w:rsidRDefault="00934294" w:rsidP="000D4099">
      <w:pPr>
        <w:pStyle w:val="ListParagraph"/>
        <w:numPr>
          <w:ilvl w:val="0"/>
          <w:numId w:val="15"/>
        </w:numPr>
        <w:spacing w:line="240" w:lineRule="auto"/>
        <w:jc w:val="both"/>
        <w:rPr>
          <w:color w:val="auto"/>
        </w:rPr>
      </w:pPr>
      <w:r w:rsidRPr="000D4099">
        <w:rPr>
          <w:color w:val="auto"/>
        </w:rPr>
        <w:t>Образац изјаве подизвођача о испуњености услова за учешће у поступку јавне набавке - чл. 75. (Образац 5), уколико понуђач подноси понуду са подизвођачем;</w:t>
      </w:r>
    </w:p>
    <w:p w:rsidR="00C16554" w:rsidRPr="000D4099" w:rsidRDefault="00934294" w:rsidP="000D4099">
      <w:pPr>
        <w:pStyle w:val="ListParagraph"/>
        <w:numPr>
          <w:ilvl w:val="0"/>
          <w:numId w:val="15"/>
        </w:numPr>
        <w:spacing w:line="240" w:lineRule="auto"/>
        <w:jc w:val="both"/>
        <w:rPr>
          <w:color w:val="auto"/>
        </w:rPr>
      </w:pPr>
      <w:r w:rsidRPr="000D4099">
        <w:rPr>
          <w:color w:val="auto"/>
        </w:rPr>
        <w:t>Модел уговора;</w:t>
      </w:r>
    </w:p>
    <w:p w:rsidR="00C16554" w:rsidRPr="000D4099" w:rsidRDefault="00934294" w:rsidP="000D4099">
      <w:pPr>
        <w:pStyle w:val="ListParagraph"/>
        <w:numPr>
          <w:ilvl w:val="0"/>
          <w:numId w:val="15"/>
        </w:numPr>
        <w:suppressAutoHyphens w:val="0"/>
        <w:spacing w:line="240" w:lineRule="auto"/>
        <w:jc w:val="both"/>
        <w:rPr>
          <w:color w:val="auto"/>
          <w:kern w:val="0"/>
          <w:lang w:eastAsia="en-US"/>
        </w:rPr>
      </w:pPr>
      <w:r w:rsidRPr="000D4099">
        <w:rPr>
          <w:color w:val="auto"/>
          <w:lang w:eastAsia="en-US"/>
        </w:rPr>
        <w:t>Споразум између овлашћених лица групе понуђача (у случају да понуду подноси група понуђача)</w:t>
      </w:r>
    </w:p>
    <w:p w:rsidR="00C16554" w:rsidRPr="000D4099" w:rsidRDefault="00934294" w:rsidP="000D4099">
      <w:pPr>
        <w:numPr>
          <w:ilvl w:val="0"/>
          <w:numId w:val="15"/>
        </w:numPr>
        <w:suppressAutoHyphens w:val="0"/>
        <w:spacing w:line="240" w:lineRule="auto"/>
        <w:ind w:left="709"/>
        <w:jc w:val="both"/>
        <w:rPr>
          <w:color w:val="auto"/>
          <w:kern w:val="0"/>
          <w:lang w:eastAsia="en-US"/>
        </w:rPr>
      </w:pPr>
      <w:r w:rsidRPr="000D4099">
        <w:rPr>
          <w:color w:val="auto"/>
          <w:kern w:val="0"/>
          <w:lang w:eastAsia="en-US"/>
        </w:rPr>
        <w:t xml:space="preserve">Доказе о испуњавању </w:t>
      </w:r>
      <w:r w:rsidR="000D4099">
        <w:rPr>
          <w:color w:val="auto"/>
          <w:kern w:val="0"/>
          <w:lang w:eastAsia="en-US"/>
        </w:rPr>
        <w:t xml:space="preserve">обавезног услова из чл. 75. ст. 1. тч. 5) ЗЈН, </w:t>
      </w:r>
      <w:r w:rsidR="007943C9">
        <w:rPr>
          <w:color w:val="auto"/>
          <w:kern w:val="0"/>
          <w:lang w:eastAsia="en-US"/>
        </w:rPr>
        <w:t xml:space="preserve">као и о испуњавању </w:t>
      </w:r>
      <w:r w:rsidRPr="000D4099">
        <w:rPr>
          <w:color w:val="auto"/>
          <w:kern w:val="0"/>
          <w:lang w:eastAsia="en-US"/>
        </w:rPr>
        <w:t>додатних услова наведених у конкурсној документацији.</w:t>
      </w:r>
    </w:p>
    <w:p w:rsidR="00C16554" w:rsidRPr="000D4099" w:rsidRDefault="00C16554">
      <w:pPr>
        <w:pStyle w:val="ListParagraph1"/>
        <w:spacing w:line="240" w:lineRule="auto"/>
        <w:ind w:left="1068"/>
        <w:jc w:val="both"/>
        <w:rPr>
          <w:color w:val="auto"/>
        </w:rPr>
      </w:pPr>
    </w:p>
    <w:p w:rsidR="00C16554" w:rsidRPr="000D4099" w:rsidRDefault="00934294">
      <w:pPr>
        <w:pStyle w:val="ListParagraph1"/>
        <w:numPr>
          <w:ilvl w:val="0"/>
          <w:numId w:val="2"/>
        </w:numPr>
        <w:spacing w:line="240" w:lineRule="auto"/>
        <w:ind w:left="0" w:firstLine="0"/>
        <w:jc w:val="both"/>
        <w:rPr>
          <w:b/>
          <w:color w:val="auto"/>
        </w:rPr>
      </w:pPr>
      <w:r w:rsidRPr="000D4099">
        <w:rPr>
          <w:b/>
          <w:color w:val="auto"/>
        </w:rPr>
        <w:t>РОК ЗА ПОДНОШЕЊЕ И ТЕРМИН ОТВАРАЊА ПОНУДА</w:t>
      </w:r>
    </w:p>
    <w:p w:rsidR="00C16554" w:rsidRPr="000D4099" w:rsidRDefault="00C16554">
      <w:pPr>
        <w:spacing w:line="240" w:lineRule="auto"/>
        <w:jc w:val="both"/>
        <w:rPr>
          <w:color w:val="auto"/>
        </w:rPr>
      </w:pPr>
    </w:p>
    <w:p w:rsidR="00C16554" w:rsidRPr="000D4099" w:rsidRDefault="00934294">
      <w:pPr>
        <w:spacing w:line="240" w:lineRule="auto"/>
        <w:jc w:val="both"/>
        <w:rPr>
          <w:color w:val="auto"/>
        </w:rPr>
      </w:pPr>
      <w:r w:rsidRPr="000D4099">
        <w:rPr>
          <w:b/>
          <w:color w:val="auto"/>
        </w:rPr>
        <w:t>Рок за подношење</w:t>
      </w:r>
      <w:r w:rsidRPr="000D4099">
        <w:rPr>
          <w:color w:val="auto"/>
        </w:rPr>
        <w:t xml:space="preserve"> понуда је дана </w:t>
      </w:r>
      <w:r w:rsidR="00525D61">
        <w:rPr>
          <w:b/>
          <w:color w:val="auto"/>
        </w:rPr>
        <w:t>25</w:t>
      </w:r>
      <w:r w:rsidRPr="000D4099">
        <w:rPr>
          <w:b/>
          <w:color w:val="auto"/>
        </w:rPr>
        <w:t>.06.2020. године, до 12,00 часова</w:t>
      </w:r>
      <w:r w:rsidRPr="000D4099">
        <w:rPr>
          <w:color w:val="auto"/>
        </w:rPr>
        <w:t>.</w:t>
      </w:r>
    </w:p>
    <w:p w:rsidR="00C16554" w:rsidRPr="000D4099" w:rsidRDefault="00934294">
      <w:pPr>
        <w:spacing w:line="240" w:lineRule="auto"/>
        <w:jc w:val="both"/>
        <w:rPr>
          <w:color w:val="auto"/>
        </w:rPr>
      </w:pPr>
      <w:r w:rsidRPr="000D4099">
        <w:rPr>
          <w:color w:val="auto"/>
        </w:rPr>
        <w:t>Понуда, коју Наручилац прими након истека наведеног рока, сматраће се  неблаговременом и Наручилац ће такву понуду након окончања поступка отварања вратити Понуђачу  неотворену, са назнаком да је неблаговремена.</w:t>
      </w:r>
    </w:p>
    <w:p w:rsidR="00C16554" w:rsidRPr="000D4099" w:rsidRDefault="00C16554">
      <w:pPr>
        <w:spacing w:line="240" w:lineRule="auto"/>
        <w:jc w:val="both"/>
        <w:rPr>
          <w:color w:val="auto"/>
        </w:rPr>
      </w:pPr>
    </w:p>
    <w:p w:rsidR="00C16554" w:rsidRPr="000D4099" w:rsidRDefault="00934294">
      <w:pPr>
        <w:spacing w:line="240" w:lineRule="auto"/>
        <w:jc w:val="both"/>
        <w:rPr>
          <w:color w:val="auto"/>
        </w:rPr>
      </w:pPr>
      <w:r w:rsidRPr="000D4099">
        <w:rPr>
          <w:color w:val="auto"/>
        </w:rPr>
        <w:t xml:space="preserve">Јавно отварање понуда ће се обавити дана </w:t>
      </w:r>
      <w:r w:rsidR="00525D61">
        <w:rPr>
          <w:b/>
          <w:color w:val="auto"/>
        </w:rPr>
        <w:t>25</w:t>
      </w:r>
      <w:r w:rsidRPr="000D4099">
        <w:rPr>
          <w:b/>
          <w:color w:val="auto"/>
        </w:rPr>
        <w:t>.06.2029. године, са почетком у 12,15 часова</w:t>
      </w:r>
      <w:r w:rsidRPr="000D4099">
        <w:rPr>
          <w:color w:val="auto"/>
        </w:rPr>
        <w:t>, у просторијама Наручиоца, у Суботици, Сеп Ференца бр. 3.</w:t>
      </w:r>
    </w:p>
    <w:p w:rsidR="00C16554" w:rsidRPr="000D4099" w:rsidRDefault="00C16554">
      <w:pPr>
        <w:spacing w:line="240" w:lineRule="auto"/>
        <w:jc w:val="both"/>
        <w:rPr>
          <w:color w:val="auto"/>
        </w:rPr>
      </w:pPr>
    </w:p>
    <w:p w:rsidR="00C16554" w:rsidRPr="000D4099" w:rsidRDefault="00934294">
      <w:pPr>
        <w:spacing w:line="240" w:lineRule="auto"/>
        <w:jc w:val="both"/>
        <w:rPr>
          <w:color w:val="auto"/>
        </w:rPr>
      </w:pPr>
      <w:r w:rsidRPr="000D4099">
        <w:rPr>
          <w:color w:val="auto"/>
        </w:rPr>
        <w:t>Отварању понуда може присуствовати свако заинтересовано лице, али активно може учествовати само лице које своје овлашћење преда Комисији за јавне набавке пре почетка отварања понуда.</w:t>
      </w:r>
    </w:p>
    <w:p w:rsidR="00C16554" w:rsidRPr="000D4099" w:rsidRDefault="00C16554">
      <w:pPr>
        <w:spacing w:line="240" w:lineRule="auto"/>
        <w:jc w:val="both"/>
        <w:rPr>
          <w:color w:val="auto"/>
        </w:rPr>
      </w:pPr>
    </w:p>
    <w:p w:rsidR="00C16554" w:rsidRPr="000D4099" w:rsidRDefault="00934294">
      <w:pPr>
        <w:numPr>
          <w:ilvl w:val="0"/>
          <w:numId w:val="2"/>
        </w:numPr>
        <w:spacing w:line="240" w:lineRule="auto"/>
        <w:ind w:left="284" w:hanging="284"/>
        <w:jc w:val="both"/>
        <w:rPr>
          <w:b/>
          <w:iCs/>
        </w:rPr>
      </w:pPr>
      <w:r w:rsidRPr="000D4099">
        <w:rPr>
          <w:b/>
          <w:iCs/>
        </w:rPr>
        <w:t>НАЧИН ПРЕУЗИМАЊА КОНКУРСНЕ ДОКУМЕНТАЦИЈЕ</w:t>
      </w:r>
    </w:p>
    <w:p w:rsidR="00C16554" w:rsidRPr="000D4099" w:rsidRDefault="00C16554">
      <w:pPr>
        <w:spacing w:line="240" w:lineRule="auto"/>
        <w:ind w:left="1170"/>
        <w:jc w:val="both"/>
        <w:rPr>
          <w:b/>
          <w:iCs/>
        </w:rPr>
      </w:pPr>
    </w:p>
    <w:p w:rsidR="00C16554" w:rsidRPr="000D4099" w:rsidRDefault="00934294">
      <w:pPr>
        <w:spacing w:line="240" w:lineRule="auto"/>
        <w:jc w:val="both"/>
        <w:rPr>
          <w:iCs/>
        </w:rPr>
      </w:pPr>
      <w:r w:rsidRPr="000D4099">
        <w:rPr>
          <w:iCs/>
        </w:rPr>
        <w:t>Конкурсна документација се може преузети са:</w:t>
      </w:r>
    </w:p>
    <w:p w:rsidR="00C16554" w:rsidRPr="000D4099" w:rsidRDefault="00934294">
      <w:pPr>
        <w:spacing w:line="240" w:lineRule="auto"/>
        <w:jc w:val="both"/>
      </w:pPr>
      <w:r w:rsidRPr="000D4099">
        <w:rPr>
          <w:iCs/>
        </w:rPr>
        <w:t xml:space="preserve">Портала јавних набавки – </w:t>
      </w:r>
      <w:hyperlink r:id="rId10">
        <w:r w:rsidRPr="000D4099">
          <w:rPr>
            <w:rStyle w:val="InternetLink"/>
            <w:iCs/>
          </w:rPr>
          <w:t>www.ujn.gov.rs</w:t>
        </w:r>
      </w:hyperlink>
    </w:p>
    <w:p w:rsidR="00C16554" w:rsidRPr="000D4099" w:rsidRDefault="00934294">
      <w:pPr>
        <w:spacing w:line="240" w:lineRule="auto"/>
        <w:jc w:val="both"/>
        <w:rPr>
          <w:iCs/>
        </w:rPr>
      </w:pPr>
      <w:r w:rsidRPr="000D4099">
        <w:rPr>
          <w:iCs/>
        </w:rPr>
        <w:t xml:space="preserve">Са интернет странице Наручиоца – </w:t>
      </w:r>
      <w:r w:rsidRPr="000D4099">
        <w:rPr>
          <w:color w:val="0000FF"/>
        </w:rPr>
        <w:t>www.jkp-stadion.rs</w:t>
      </w:r>
    </w:p>
    <w:p w:rsidR="00C16554" w:rsidRPr="000D4099" w:rsidRDefault="00C16554">
      <w:pPr>
        <w:spacing w:line="240" w:lineRule="auto"/>
        <w:ind w:left="360"/>
        <w:jc w:val="both"/>
        <w:rPr>
          <w:iCs/>
        </w:rPr>
      </w:pPr>
    </w:p>
    <w:p w:rsidR="00C16554" w:rsidRPr="000D4099" w:rsidRDefault="00934294">
      <w:pPr>
        <w:spacing w:line="240" w:lineRule="auto"/>
        <w:jc w:val="both"/>
        <w:rPr>
          <w:lang w:val="ru-RU"/>
        </w:rPr>
      </w:pPr>
      <w:r w:rsidRPr="000D4099">
        <w:rPr>
          <w:b/>
          <w:iCs/>
        </w:rPr>
        <w:t>5</w:t>
      </w:r>
      <w:r w:rsidRPr="000D4099">
        <w:rPr>
          <w:b/>
          <w:iCs/>
          <w:lang w:val="ru-RU"/>
        </w:rPr>
        <w:t>.</w:t>
      </w:r>
      <w:r w:rsidRPr="000D4099">
        <w:rPr>
          <w:b/>
          <w:bCs/>
          <w:iCs/>
          <w:lang w:val="ru-RU"/>
        </w:rPr>
        <w:t xml:space="preserve"> ПАРТИЈЕ</w:t>
      </w:r>
    </w:p>
    <w:p w:rsidR="00C16554" w:rsidRPr="000D4099" w:rsidRDefault="00C16554">
      <w:pPr>
        <w:spacing w:line="240" w:lineRule="auto"/>
        <w:jc w:val="both"/>
        <w:rPr>
          <w:lang w:val="ru-RU"/>
        </w:rPr>
      </w:pPr>
    </w:p>
    <w:p w:rsidR="00C16554" w:rsidRPr="000D4099" w:rsidRDefault="00934294">
      <w:pPr>
        <w:spacing w:line="240" w:lineRule="auto"/>
        <w:jc w:val="both"/>
      </w:pPr>
      <w:r w:rsidRPr="000D4099">
        <w:t>Предметна јавна набавка није обликована по партијама.</w:t>
      </w:r>
    </w:p>
    <w:p w:rsidR="00C16554" w:rsidRPr="000D4099" w:rsidRDefault="00C16554">
      <w:pPr>
        <w:spacing w:line="240" w:lineRule="auto"/>
        <w:jc w:val="both"/>
        <w:rPr>
          <w:b/>
          <w:i/>
          <w:iCs/>
          <w:lang w:val="ru-RU"/>
        </w:rPr>
      </w:pPr>
    </w:p>
    <w:p w:rsidR="00C16554" w:rsidRPr="000D4099" w:rsidRDefault="00934294">
      <w:pPr>
        <w:spacing w:line="240" w:lineRule="auto"/>
        <w:jc w:val="both"/>
        <w:rPr>
          <w:bCs/>
          <w:iCs/>
          <w:lang w:val="ru-RU"/>
        </w:rPr>
      </w:pPr>
      <w:r w:rsidRPr="000D4099">
        <w:rPr>
          <w:b/>
          <w:iCs/>
        </w:rPr>
        <w:t>6</w:t>
      </w:r>
      <w:r w:rsidRPr="000D4099">
        <w:rPr>
          <w:b/>
          <w:iCs/>
          <w:lang w:val="ru-RU"/>
        </w:rPr>
        <w:t>.</w:t>
      </w:r>
      <w:r w:rsidRPr="000D4099">
        <w:rPr>
          <w:b/>
          <w:bCs/>
          <w:iCs/>
          <w:lang w:val="ru-RU"/>
        </w:rPr>
        <w:t xml:space="preserve">  ПОНУДА СА ВАРИЈАНТАМА</w:t>
      </w:r>
    </w:p>
    <w:p w:rsidR="00C16554" w:rsidRPr="000D4099" w:rsidRDefault="00C16554">
      <w:pPr>
        <w:spacing w:line="240" w:lineRule="auto"/>
        <w:jc w:val="both"/>
        <w:rPr>
          <w:bCs/>
          <w:iCs/>
          <w:lang w:val="ru-RU"/>
        </w:rPr>
      </w:pPr>
    </w:p>
    <w:p w:rsidR="00C16554" w:rsidRPr="000D4099" w:rsidRDefault="00934294">
      <w:pPr>
        <w:spacing w:line="240" w:lineRule="auto"/>
        <w:jc w:val="both"/>
        <w:rPr>
          <w:b/>
          <w:bCs/>
          <w:i/>
          <w:iCs/>
        </w:rPr>
      </w:pPr>
      <w:r w:rsidRPr="000D4099">
        <w:rPr>
          <w:bCs/>
          <w:iCs/>
          <w:lang w:val="ru-RU"/>
        </w:rPr>
        <w:t>Подношење понуде са варијантама није дозвољено.</w:t>
      </w:r>
    </w:p>
    <w:p w:rsidR="00C16554" w:rsidRPr="000D4099" w:rsidRDefault="00C16554">
      <w:pPr>
        <w:spacing w:line="240" w:lineRule="auto"/>
        <w:jc w:val="both"/>
        <w:rPr>
          <w:b/>
          <w:bCs/>
          <w:i/>
          <w:iCs/>
          <w:lang w:val="ru-RU"/>
        </w:rPr>
      </w:pPr>
    </w:p>
    <w:p w:rsidR="00C16554" w:rsidRPr="000D4099" w:rsidRDefault="00934294">
      <w:pPr>
        <w:spacing w:line="240" w:lineRule="auto"/>
        <w:jc w:val="both"/>
        <w:rPr>
          <w:b/>
          <w:bCs/>
          <w:i/>
          <w:iCs/>
        </w:rPr>
      </w:pPr>
      <w:r w:rsidRPr="000D4099">
        <w:rPr>
          <w:b/>
          <w:bCs/>
          <w:iCs/>
        </w:rPr>
        <w:t>7</w:t>
      </w:r>
      <w:r w:rsidRPr="000D4099">
        <w:rPr>
          <w:b/>
          <w:bCs/>
          <w:iCs/>
          <w:lang w:val="ru-RU"/>
        </w:rPr>
        <w:t xml:space="preserve">. </w:t>
      </w:r>
      <w:r w:rsidRPr="000D4099">
        <w:rPr>
          <w:b/>
          <w:iCs/>
          <w:lang w:val="ru-RU"/>
        </w:rPr>
        <w:t>НАЧИН ИЗМЕНЕ,  ДОПУНЕ И ОПОЗИВА ПОНУДЕ</w:t>
      </w:r>
    </w:p>
    <w:p w:rsidR="00C16554" w:rsidRPr="000D4099" w:rsidRDefault="00C16554">
      <w:pPr>
        <w:spacing w:line="240" w:lineRule="auto"/>
        <w:jc w:val="both"/>
        <w:rPr>
          <w:lang w:val="ru-RU"/>
        </w:rPr>
      </w:pPr>
    </w:p>
    <w:p w:rsidR="00C16554" w:rsidRPr="000D4099" w:rsidRDefault="00934294">
      <w:pPr>
        <w:spacing w:line="240" w:lineRule="auto"/>
        <w:jc w:val="both"/>
        <w:rPr>
          <w:lang w:val="ru-RU"/>
        </w:rPr>
      </w:pPr>
      <w:r w:rsidRPr="000D4099">
        <w:rPr>
          <w:lang w:val="ru-RU"/>
        </w:rPr>
        <w:t>У року за подношење понуде понуђач може да измени, допуни или опозове своју понуду на начин који је одређен за подношење понуде.</w:t>
      </w:r>
    </w:p>
    <w:p w:rsidR="00C16554" w:rsidRPr="000D4099" w:rsidRDefault="00934294">
      <w:pPr>
        <w:spacing w:line="240" w:lineRule="auto"/>
        <w:jc w:val="both"/>
        <w:rPr>
          <w:bCs/>
          <w:iCs/>
          <w:lang w:val="ru-RU"/>
        </w:rPr>
      </w:pPr>
      <w:r w:rsidRPr="000D4099">
        <w:rPr>
          <w:lang w:val="ru-RU"/>
        </w:rPr>
        <w:t xml:space="preserve">Понуђач је дужан да јасно назначи који део понуде мења односно која документа накнадно доставља. </w:t>
      </w:r>
    </w:p>
    <w:p w:rsidR="00C16554" w:rsidRPr="000D4099" w:rsidRDefault="00934294">
      <w:pPr>
        <w:spacing w:line="240" w:lineRule="auto"/>
        <w:jc w:val="both"/>
        <w:rPr>
          <w:bCs/>
          <w:iCs/>
          <w:lang w:val="ru-RU"/>
        </w:rPr>
      </w:pPr>
      <w:r w:rsidRPr="000D4099">
        <w:rPr>
          <w:bCs/>
          <w:iCs/>
          <w:lang w:val="ru-RU"/>
        </w:rPr>
        <w:t xml:space="preserve">Измену, допуну или опозив понуде треба доставити на адресу: </w:t>
      </w:r>
      <w:r w:rsidRPr="000D4099">
        <w:rPr>
          <w:bCs/>
        </w:rPr>
        <w:t>ЈКП СТАДИОН</w:t>
      </w:r>
      <w:r w:rsidRPr="000D4099">
        <w:rPr>
          <w:bCs/>
          <w:lang w:val="nl-NL"/>
        </w:rPr>
        <w:t xml:space="preserve">, Суботица, </w:t>
      </w:r>
      <w:r w:rsidRPr="000D4099">
        <w:rPr>
          <w:bCs/>
        </w:rPr>
        <w:t>Сеп Ференца бр. 3</w:t>
      </w:r>
      <w:r w:rsidRPr="000D4099">
        <w:rPr>
          <w:i/>
          <w:iCs/>
          <w:lang w:val="ru-RU"/>
        </w:rPr>
        <w:t>,</w:t>
      </w:r>
      <w:r w:rsidRPr="000D4099">
        <w:rPr>
          <w:bCs/>
          <w:iCs/>
          <w:color w:val="FF0000"/>
          <w:lang w:val="ru-RU"/>
        </w:rPr>
        <w:t xml:space="preserve"> </w:t>
      </w:r>
      <w:r w:rsidRPr="000D4099">
        <w:rPr>
          <w:bCs/>
          <w:iCs/>
          <w:lang w:val="ru-RU"/>
        </w:rPr>
        <w:t>са назнаком:</w:t>
      </w:r>
    </w:p>
    <w:p w:rsidR="00C16554" w:rsidRPr="000D4099" w:rsidRDefault="00934294">
      <w:pPr>
        <w:spacing w:line="240" w:lineRule="auto"/>
        <w:jc w:val="both"/>
        <w:rPr>
          <w:bCs/>
          <w:iCs/>
          <w:lang w:val="ru-RU"/>
        </w:rPr>
      </w:pPr>
      <w:r w:rsidRPr="000D4099">
        <w:rPr>
          <w:bCs/>
          <w:iCs/>
          <w:lang w:val="ru-RU"/>
        </w:rPr>
        <w:t>„</w:t>
      </w:r>
      <w:r w:rsidRPr="000D4099">
        <w:rPr>
          <w:b/>
          <w:bCs/>
          <w:iCs/>
          <w:lang w:val="ru-RU"/>
        </w:rPr>
        <w:t>Измена понуде</w:t>
      </w:r>
      <w:r w:rsidRPr="000D4099">
        <w:rPr>
          <w:b/>
          <w:bCs/>
          <w:lang w:val="ru-RU"/>
        </w:rPr>
        <w:t xml:space="preserve"> за јавну набавку</w:t>
      </w:r>
      <w:r w:rsidRPr="000D4099">
        <w:rPr>
          <w:lang w:val="ru-RU"/>
        </w:rPr>
        <w:t xml:space="preserve"> </w:t>
      </w:r>
      <w:r w:rsidR="007943C9">
        <w:rPr>
          <w:b/>
          <w:lang w:val="ru-RU"/>
        </w:rPr>
        <w:t>мале вредности</w:t>
      </w:r>
      <w:r w:rsidRPr="000D4099">
        <w:rPr>
          <w:b/>
          <w:lang w:val="ru-RU"/>
        </w:rPr>
        <w:t xml:space="preserve"> – услуге обезбеђења</w:t>
      </w:r>
      <w:r w:rsidR="00525D61">
        <w:rPr>
          <w:b/>
        </w:rPr>
        <w:t xml:space="preserve"> ЈН  бр. 07</w:t>
      </w:r>
      <w:r w:rsidRPr="000D4099">
        <w:rPr>
          <w:b/>
        </w:rPr>
        <w:t>/20</w:t>
      </w:r>
      <w:r w:rsidRPr="000D4099">
        <w:rPr>
          <w:b/>
          <w:bCs/>
        </w:rPr>
        <w:t xml:space="preserve"> - НЕ ОТВАРАТИ“ </w:t>
      </w:r>
      <w:r w:rsidRPr="000D4099">
        <w:rPr>
          <w:bCs/>
          <w:iCs/>
          <w:lang w:val="ru-RU"/>
        </w:rPr>
        <w:t>или</w:t>
      </w:r>
    </w:p>
    <w:p w:rsidR="00C16554" w:rsidRPr="000D4099" w:rsidRDefault="00934294">
      <w:pPr>
        <w:spacing w:line="240" w:lineRule="auto"/>
        <w:jc w:val="both"/>
        <w:rPr>
          <w:bCs/>
          <w:iCs/>
          <w:lang w:val="ru-RU"/>
        </w:rPr>
      </w:pPr>
      <w:r w:rsidRPr="000D4099">
        <w:rPr>
          <w:bCs/>
          <w:iCs/>
          <w:lang w:val="ru-RU"/>
        </w:rPr>
        <w:t>„</w:t>
      </w:r>
      <w:r w:rsidRPr="000D4099">
        <w:rPr>
          <w:b/>
          <w:bCs/>
          <w:iCs/>
          <w:lang w:val="ru-RU"/>
        </w:rPr>
        <w:t>Допуна понуде</w:t>
      </w:r>
      <w:r w:rsidRPr="000D4099">
        <w:rPr>
          <w:bCs/>
          <w:iCs/>
          <w:lang w:val="ru-RU"/>
        </w:rPr>
        <w:t xml:space="preserve"> </w:t>
      </w:r>
      <w:r w:rsidRPr="000D4099">
        <w:rPr>
          <w:b/>
          <w:bCs/>
          <w:lang w:val="ru-RU"/>
        </w:rPr>
        <w:t>за јавну набавку</w:t>
      </w:r>
      <w:r w:rsidRPr="000D4099">
        <w:rPr>
          <w:lang w:val="ru-RU"/>
        </w:rPr>
        <w:t xml:space="preserve"> </w:t>
      </w:r>
      <w:r w:rsidRPr="000D4099">
        <w:rPr>
          <w:b/>
          <w:bCs/>
          <w:lang w:val="ru-RU"/>
        </w:rPr>
        <w:t>набавку</w:t>
      </w:r>
      <w:r w:rsidRPr="000D4099">
        <w:rPr>
          <w:b/>
          <w:iCs/>
          <w:lang w:val="ru-RU"/>
        </w:rPr>
        <w:t xml:space="preserve"> </w:t>
      </w:r>
      <w:r w:rsidR="007943C9">
        <w:rPr>
          <w:b/>
          <w:lang w:val="ru-RU"/>
        </w:rPr>
        <w:t>мале вредности</w:t>
      </w:r>
      <w:r w:rsidRPr="000D4099">
        <w:rPr>
          <w:b/>
          <w:lang w:val="ru-RU"/>
        </w:rPr>
        <w:t xml:space="preserve"> – услуге обезбеђења</w:t>
      </w:r>
      <w:r w:rsidR="00525D61">
        <w:rPr>
          <w:b/>
        </w:rPr>
        <w:t xml:space="preserve"> ЈН  бр. 07</w:t>
      </w:r>
      <w:r w:rsidRPr="000D4099">
        <w:rPr>
          <w:b/>
        </w:rPr>
        <w:t xml:space="preserve">/20 - </w:t>
      </w:r>
      <w:r w:rsidRPr="000D4099">
        <w:rPr>
          <w:b/>
          <w:bCs/>
        </w:rPr>
        <w:t xml:space="preserve"> НЕ ОТВАРАТИ</w:t>
      </w:r>
      <w:r w:rsidRPr="000D4099">
        <w:rPr>
          <w:b/>
          <w:bCs/>
          <w:lang w:val="ru-RU"/>
        </w:rPr>
        <w:t>”</w:t>
      </w:r>
      <w:r w:rsidRPr="000D4099">
        <w:rPr>
          <w:b/>
          <w:bCs/>
          <w:color w:val="FF0000"/>
          <w:lang w:val="ru-RU"/>
        </w:rPr>
        <w:t xml:space="preserve"> </w:t>
      </w:r>
      <w:r w:rsidRPr="000D4099">
        <w:rPr>
          <w:color w:val="FF0000"/>
        </w:rPr>
        <w:t xml:space="preserve"> </w:t>
      </w:r>
      <w:r w:rsidRPr="000D4099">
        <w:rPr>
          <w:color w:val="FF0000"/>
          <w:lang w:val="ru-RU"/>
        </w:rPr>
        <w:t xml:space="preserve"> </w:t>
      </w:r>
      <w:r w:rsidRPr="000D4099">
        <w:rPr>
          <w:bCs/>
          <w:iCs/>
          <w:lang w:val="ru-RU"/>
        </w:rPr>
        <w:t xml:space="preserve"> или</w:t>
      </w:r>
    </w:p>
    <w:p w:rsidR="00C16554" w:rsidRPr="000D4099" w:rsidRDefault="00934294">
      <w:pPr>
        <w:spacing w:line="240" w:lineRule="auto"/>
        <w:jc w:val="both"/>
        <w:rPr>
          <w:bCs/>
          <w:iCs/>
          <w:lang w:val="ru-RU"/>
        </w:rPr>
      </w:pPr>
      <w:r w:rsidRPr="000D4099">
        <w:rPr>
          <w:bCs/>
          <w:iCs/>
          <w:lang w:val="ru-RU"/>
        </w:rPr>
        <w:t>„</w:t>
      </w:r>
      <w:r w:rsidRPr="000D4099">
        <w:rPr>
          <w:b/>
          <w:bCs/>
          <w:iCs/>
          <w:lang w:val="ru-RU"/>
        </w:rPr>
        <w:t>Опозив понуде</w:t>
      </w:r>
      <w:r w:rsidRPr="000D4099">
        <w:rPr>
          <w:bCs/>
          <w:iCs/>
          <w:lang w:val="ru-RU"/>
        </w:rPr>
        <w:t xml:space="preserve"> </w:t>
      </w:r>
      <w:r w:rsidRPr="000D4099">
        <w:rPr>
          <w:b/>
          <w:bCs/>
          <w:lang w:val="ru-RU"/>
        </w:rPr>
        <w:t xml:space="preserve">за јавну </w:t>
      </w:r>
      <w:r w:rsidRPr="000D4099">
        <w:rPr>
          <w:b/>
          <w:bCs/>
        </w:rPr>
        <w:t xml:space="preserve">набавку </w:t>
      </w:r>
      <w:r w:rsidR="007943C9">
        <w:rPr>
          <w:b/>
          <w:lang w:val="ru-RU"/>
        </w:rPr>
        <w:t>мале вредности</w:t>
      </w:r>
      <w:r w:rsidRPr="000D4099">
        <w:rPr>
          <w:b/>
          <w:lang w:val="ru-RU"/>
        </w:rPr>
        <w:t xml:space="preserve"> – услуге обезбеђења</w:t>
      </w:r>
      <w:r w:rsidR="00525D61">
        <w:rPr>
          <w:b/>
        </w:rPr>
        <w:t xml:space="preserve"> ЈН  бр. 07</w:t>
      </w:r>
      <w:r w:rsidRPr="000D4099">
        <w:rPr>
          <w:b/>
        </w:rPr>
        <w:t>/20</w:t>
      </w:r>
      <w:r w:rsidRPr="000D4099">
        <w:rPr>
          <w:b/>
          <w:bCs/>
        </w:rPr>
        <w:t xml:space="preserve"> - НЕ ОТВАРАТИ</w:t>
      </w:r>
      <w:r w:rsidRPr="000D4099">
        <w:rPr>
          <w:b/>
          <w:bCs/>
          <w:lang w:val="ru-RU"/>
        </w:rPr>
        <w:t>”</w:t>
      </w:r>
      <w:r w:rsidRPr="000D4099">
        <w:rPr>
          <w:b/>
          <w:bCs/>
          <w:color w:val="FF0000"/>
          <w:lang w:val="ru-RU"/>
        </w:rPr>
        <w:t xml:space="preserve"> </w:t>
      </w:r>
      <w:r w:rsidRPr="000D4099">
        <w:rPr>
          <w:color w:val="FF0000"/>
        </w:rPr>
        <w:t xml:space="preserve"> </w:t>
      </w:r>
      <w:r w:rsidRPr="000D4099">
        <w:rPr>
          <w:color w:val="FF0000"/>
          <w:lang w:val="ru-RU"/>
        </w:rPr>
        <w:t xml:space="preserve"> </w:t>
      </w:r>
      <w:r w:rsidRPr="000D4099">
        <w:rPr>
          <w:bCs/>
          <w:lang w:val="ru-RU"/>
        </w:rPr>
        <w:t>или</w:t>
      </w:r>
    </w:p>
    <w:p w:rsidR="00C16554" w:rsidRPr="000D4099" w:rsidRDefault="00934294">
      <w:pPr>
        <w:spacing w:line="240" w:lineRule="auto"/>
        <w:jc w:val="both"/>
        <w:rPr>
          <w:bCs/>
          <w:lang w:val="ru-RU"/>
        </w:rPr>
      </w:pPr>
      <w:r w:rsidRPr="000D4099">
        <w:rPr>
          <w:bCs/>
          <w:iCs/>
          <w:lang w:val="ru-RU"/>
        </w:rPr>
        <w:t>„</w:t>
      </w:r>
      <w:r w:rsidRPr="000D4099">
        <w:rPr>
          <w:b/>
          <w:bCs/>
          <w:iCs/>
          <w:lang w:val="ru-RU"/>
        </w:rPr>
        <w:t>Измена и допуна понуде</w:t>
      </w:r>
      <w:r w:rsidRPr="000D4099">
        <w:rPr>
          <w:b/>
          <w:bCs/>
          <w:lang w:val="ru-RU"/>
        </w:rPr>
        <w:t xml:space="preserve"> за јавну набавку</w:t>
      </w:r>
      <w:r w:rsidRPr="000D4099">
        <w:rPr>
          <w:b/>
          <w:lang w:val="ru-RU"/>
        </w:rPr>
        <w:t xml:space="preserve"> </w:t>
      </w:r>
      <w:r w:rsidR="007943C9">
        <w:rPr>
          <w:b/>
          <w:lang w:val="ru-RU"/>
        </w:rPr>
        <w:t>мале вредности</w:t>
      </w:r>
      <w:r w:rsidRPr="000D4099">
        <w:rPr>
          <w:b/>
          <w:lang w:val="ru-RU"/>
        </w:rPr>
        <w:t xml:space="preserve"> – услуге обезбеђења</w:t>
      </w:r>
      <w:r w:rsidRPr="000D4099">
        <w:rPr>
          <w:lang w:val="ru-RU"/>
        </w:rPr>
        <w:t xml:space="preserve"> </w:t>
      </w:r>
      <w:r w:rsidR="00525D61">
        <w:rPr>
          <w:b/>
        </w:rPr>
        <w:t>ЈН  бр. 07</w:t>
      </w:r>
      <w:r w:rsidRPr="000D4099">
        <w:rPr>
          <w:b/>
        </w:rPr>
        <w:t>/20</w:t>
      </w:r>
      <w:r w:rsidRPr="000D4099">
        <w:rPr>
          <w:b/>
          <w:bCs/>
        </w:rPr>
        <w:t xml:space="preserve"> - НЕ ОТВАРАТИ</w:t>
      </w:r>
      <w:r w:rsidRPr="000D4099">
        <w:rPr>
          <w:b/>
          <w:bCs/>
          <w:lang w:val="ru-RU"/>
        </w:rPr>
        <w:t>”.</w:t>
      </w:r>
    </w:p>
    <w:p w:rsidR="00C16554" w:rsidRPr="000D4099" w:rsidRDefault="00934294">
      <w:pPr>
        <w:spacing w:line="240" w:lineRule="auto"/>
        <w:jc w:val="both"/>
        <w:rPr>
          <w:lang w:val="ru-RU"/>
        </w:rPr>
      </w:pPr>
      <w:r w:rsidRPr="000D4099">
        <w:rPr>
          <w:bCs/>
          <w:lang w:val="ru-RU"/>
        </w:rPr>
        <w:t>На полеђини коверте или на кутији навести назив</w:t>
      </w:r>
      <w:r w:rsidRPr="000D4099">
        <w:rPr>
          <w:bCs/>
          <w:lang w:val="sr-Latn-CS"/>
        </w:rPr>
        <w:t xml:space="preserve"> и адресу</w:t>
      </w:r>
      <w:r w:rsidRPr="000D4099">
        <w:rPr>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6554" w:rsidRPr="000D4099" w:rsidRDefault="00934294">
      <w:pPr>
        <w:spacing w:line="240" w:lineRule="auto"/>
        <w:jc w:val="both"/>
        <w:rPr>
          <w:b/>
          <w:i/>
          <w:iCs/>
          <w:lang w:val="ru-RU"/>
        </w:rPr>
      </w:pPr>
      <w:r w:rsidRPr="000D4099">
        <w:rPr>
          <w:lang w:val="ru-RU"/>
        </w:rPr>
        <w:t>По истеку рока за подношење понуда понуђач не може да повуче нити да мења своју понуду.</w:t>
      </w:r>
    </w:p>
    <w:p w:rsidR="00C16554" w:rsidRPr="000D4099" w:rsidRDefault="00C16554">
      <w:pPr>
        <w:spacing w:line="240" w:lineRule="auto"/>
        <w:jc w:val="both"/>
        <w:rPr>
          <w:b/>
          <w:i/>
          <w:iCs/>
          <w:lang w:val="ru-RU"/>
        </w:rPr>
      </w:pPr>
    </w:p>
    <w:p w:rsidR="00C16554" w:rsidRPr="000D4099" w:rsidRDefault="00934294">
      <w:pPr>
        <w:spacing w:line="240" w:lineRule="auto"/>
        <w:jc w:val="both"/>
        <w:rPr>
          <w:lang w:val="ru-RU"/>
        </w:rPr>
      </w:pPr>
      <w:r w:rsidRPr="000D4099">
        <w:rPr>
          <w:b/>
          <w:bCs/>
          <w:iCs/>
        </w:rPr>
        <w:t>8</w:t>
      </w:r>
      <w:r w:rsidRPr="000D4099">
        <w:rPr>
          <w:b/>
          <w:bCs/>
          <w:iCs/>
          <w:lang w:val="ru-RU"/>
        </w:rPr>
        <w:t xml:space="preserve">. УЧЕСТВОВАЊЕ У ЗАЈЕДНИЧКОЈ ПОНУДИ ИЛИ КАО ПОДИЗВОЂАЧ </w:t>
      </w:r>
    </w:p>
    <w:p w:rsidR="00C16554" w:rsidRPr="000D4099" w:rsidRDefault="00C16554">
      <w:pPr>
        <w:spacing w:line="240" w:lineRule="auto"/>
        <w:jc w:val="both"/>
        <w:rPr>
          <w:lang w:val="ru-RU"/>
        </w:rPr>
      </w:pPr>
    </w:p>
    <w:p w:rsidR="00C16554" w:rsidRPr="000D4099" w:rsidRDefault="00934294">
      <w:pPr>
        <w:spacing w:line="240" w:lineRule="auto"/>
        <w:jc w:val="both"/>
        <w:rPr>
          <w:iCs/>
          <w:lang w:val="ru-RU"/>
        </w:rPr>
      </w:pPr>
      <w:r w:rsidRPr="000D4099">
        <w:rPr>
          <w:bCs/>
          <w:iCs/>
          <w:lang w:val="ru-RU"/>
        </w:rPr>
        <w:t>Понуђач може да поднесе само једну понуду.</w:t>
      </w:r>
      <w:r w:rsidRPr="000D4099">
        <w:rPr>
          <w:i/>
          <w:iCs/>
          <w:lang w:val="ru-RU"/>
        </w:rPr>
        <w:t xml:space="preserve"> </w:t>
      </w:r>
    </w:p>
    <w:p w:rsidR="00C16554" w:rsidRPr="000D4099" w:rsidRDefault="00934294">
      <w:pPr>
        <w:spacing w:line="240" w:lineRule="auto"/>
        <w:jc w:val="both"/>
        <w:rPr>
          <w:iCs/>
          <w:lang w:val="ru-RU"/>
        </w:rPr>
      </w:pPr>
      <w:r w:rsidRPr="000D4099">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16554" w:rsidRPr="000D4099" w:rsidRDefault="00934294">
      <w:pPr>
        <w:spacing w:line="240" w:lineRule="auto"/>
        <w:jc w:val="both"/>
        <w:rPr>
          <w:iCs/>
          <w:color w:val="auto"/>
          <w:lang w:val="ru-RU"/>
        </w:rPr>
      </w:pPr>
      <w:r w:rsidRPr="000D4099">
        <w:rPr>
          <w:iCs/>
          <w:color w:val="auto"/>
          <w:lang w:val="ru-RU"/>
        </w:rPr>
        <w:t xml:space="preserve">У Обрасцу понуде </w:t>
      </w:r>
      <w:r w:rsidRPr="000D4099">
        <w:rPr>
          <w:iCs/>
          <w:color w:val="auto"/>
          <w:lang w:val="sr-Latn-CS"/>
        </w:rPr>
        <w:t>(</w:t>
      </w:r>
      <w:r w:rsidRPr="000D4099">
        <w:rPr>
          <w:iCs/>
          <w:color w:val="auto"/>
        </w:rPr>
        <w:t>Образац 1.)</w:t>
      </w:r>
      <w:r w:rsidRPr="000D4099">
        <w:rPr>
          <w:iCs/>
          <w:lang w:val="ru-RU"/>
        </w:rPr>
        <w:t>, понуђач наводи да ли понуду подноси самостално или као заједничку понуду, или подноси понуду са подизвођачем.</w:t>
      </w:r>
    </w:p>
    <w:p w:rsidR="00C16554" w:rsidRPr="000D4099" w:rsidRDefault="00C16554">
      <w:pPr>
        <w:spacing w:line="240" w:lineRule="auto"/>
        <w:jc w:val="both"/>
        <w:rPr>
          <w:i/>
          <w:iCs/>
          <w:color w:val="FF0000"/>
          <w:lang w:val="ru-RU"/>
        </w:rPr>
      </w:pPr>
    </w:p>
    <w:p w:rsidR="00C16554" w:rsidRPr="000D4099" w:rsidRDefault="00934294">
      <w:pPr>
        <w:spacing w:line="240" w:lineRule="auto"/>
        <w:jc w:val="both"/>
        <w:rPr>
          <w:iCs/>
          <w:lang w:val="ru-RU"/>
        </w:rPr>
      </w:pPr>
      <w:r w:rsidRPr="000D4099">
        <w:rPr>
          <w:b/>
          <w:bCs/>
          <w:iCs/>
        </w:rPr>
        <w:t>9</w:t>
      </w:r>
      <w:r w:rsidRPr="000D4099">
        <w:rPr>
          <w:b/>
          <w:bCs/>
          <w:iCs/>
          <w:lang w:val="ru-RU"/>
        </w:rPr>
        <w:t>. ПОНУДА СА ПОДИЗВОЂАЧЕМ</w:t>
      </w:r>
    </w:p>
    <w:p w:rsidR="00C16554" w:rsidRPr="000D4099" w:rsidRDefault="00C16554">
      <w:pPr>
        <w:spacing w:line="240" w:lineRule="auto"/>
        <w:jc w:val="both"/>
        <w:rPr>
          <w:iCs/>
          <w:lang w:val="ru-RU"/>
        </w:rPr>
      </w:pPr>
    </w:p>
    <w:p w:rsidR="00C16554" w:rsidRPr="000D4099" w:rsidRDefault="00934294">
      <w:pPr>
        <w:spacing w:line="240" w:lineRule="auto"/>
        <w:jc w:val="both"/>
        <w:rPr>
          <w:iCs/>
          <w:lang w:val="ru-RU"/>
        </w:rPr>
      </w:pPr>
      <w:r w:rsidRPr="000D4099">
        <w:rPr>
          <w:iCs/>
          <w:lang w:val="ru-RU"/>
        </w:rPr>
        <w:t xml:space="preserve">Уколико понуђач подноси понуду са подизвођачем дужан је да </w:t>
      </w:r>
      <w:r w:rsidRPr="000D4099">
        <w:rPr>
          <w:iCs/>
          <w:color w:val="auto"/>
          <w:lang w:val="ru-RU"/>
        </w:rPr>
        <w:t>у Обрасцу понуде</w:t>
      </w:r>
      <w:r w:rsidRPr="000D4099">
        <w:rPr>
          <w:iCs/>
          <w:color w:val="auto"/>
          <w:lang w:val="sr-Latn-CS"/>
        </w:rPr>
        <w:t xml:space="preserve"> (Образац 1.</w:t>
      </w:r>
      <w:r w:rsidRPr="000D4099">
        <w:rPr>
          <w:iCs/>
          <w:color w:val="auto"/>
          <w:lang w:val="ru-RU"/>
        </w:rPr>
        <w:t>)</w:t>
      </w:r>
      <w:r w:rsidRPr="000D4099">
        <w:rPr>
          <w:iCs/>
          <w:color w:val="FF0000"/>
          <w:lang w:val="ru-RU"/>
        </w:rPr>
        <w:t xml:space="preserve"> </w:t>
      </w:r>
      <w:r w:rsidRPr="000D4099">
        <w:rPr>
          <w:iCs/>
          <w:lang w:val="ru-RU"/>
        </w:rPr>
        <w:t>наведе да понуду подноси са по</w:t>
      </w:r>
      <w:r w:rsidRPr="000D4099">
        <w:rPr>
          <w:iCs/>
        </w:rPr>
        <w:t>д</w:t>
      </w:r>
      <w:r w:rsidRPr="000D4099">
        <w:rPr>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16554" w:rsidRPr="000D4099" w:rsidRDefault="00934294">
      <w:pPr>
        <w:spacing w:line="240" w:lineRule="auto"/>
        <w:jc w:val="both"/>
        <w:rPr>
          <w:bCs/>
          <w:lang w:val="ru-RU"/>
        </w:rPr>
      </w:pPr>
      <w:r w:rsidRPr="000D4099">
        <w:rPr>
          <w:iCs/>
          <w:lang w:val="ru-RU"/>
        </w:rPr>
        <w:t xml:space="preserve">Понуђач </w:t>
      </w:r>
      <w:r w:rsidRPr="000D4099">
        <w:rPr>
          <w:iCs/>
          <w:color w:val="auto"/>
          <w:lang w:val="ru-RU"/>
        </w:rPr>
        <w:t>у Обрасцу понуде</w:t>
      </w:r>
      <w:r w:rsidRPr="000D4099">
        <w:rPr>
          <w:i/>
          <w:iCs/>
          <w:color w:val="FF0000"/>
          <w:lang w:val="ru-RU"/>
        </w:rPr>
        <w:t xml:space="preserve"> </w:t>
      </w:r>
      <w:r w:rsidRPr="000D4099">
        <w:rPr>
          <w:iCs/>
          <w:color w:val="auto"/>
          <w:lang w:val="ru-RU"/>
        </w:rPr>
        <w:t>нав</w:t>
      </w:r>
      <w:r w:rsidRPr="000D4099">
        <w:rPr>
          <w:iCs/>
          <w:color w:val="auto"/>
        </w:rPr>
        <w:t>о</w:t>
      </w:r>
      <w:r w:rsidRPr="000D4099">
        <w:rPr>
          <w:iCs/>
          <w:color w:val="auto"/>
          <w:lang w:val="ru-RU"/>
        </w:rPr>
        <w:t>д</w:t>
      </w:r>
      <w:r w:rsidRPr="000D4099">
        <w:rPr>
          <w:iCs/>
          <w:color w:val="auto"/>
        </w:rPr>
        <w:t>и</w:t>
      </w:r>
      <w:r w:rsidRPr="000D4099">
        <w:rPr>
          <w:iCs/>
          <w:color w:val="auto"/>
          <w:lang w:val="ru-RU"/>
        </w:rPr>
        <w:t xml:space="preserve"> </w:t>
      </w:r>
      <w:r w:rsidRPr="000D4099">
        <w:rPr>
          <w:iCs/>
          <w:lang w:val="ru-RU"/>
        </w:rPr>
        <w:t>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4099">
        <w:rPr>
          <w:bCs/>
          <w:lang w:val="ru-RU"/>
        </w:rPr>
        <w:t xml:space="preserve"> </w:t>
      </w:r>
    </w:p>
    <w:p w:rsidR="00C16554" w:rsidRPr="000D4099" w:rsidRDefault="00934294">
      <w:pPr>
        <w:spacing w:line="240" w:lineRule="auto"/>
        <w:jc w:val="both"/>
        <w:rPr>
          <w:iCs/>
          <w:color w:val="auto"/>
          <w:lang w:val="ru-RU"/>
        </w:rPr>
      </w:pPr>
      <w:r w:rsidRPr="000D4099">
        <w:rPr>
          <w:bCs/>
          <w:lang w:val="ru-RU"/>
        </w:rPr>
        <w:t xml:space="preserve">Понуђач је дужан да за подизвођаче достави доказе о испуњености услова који су наведени у </w:t>
      </w:r>
      <w:r w:rsidRPr="000D4099">
        <w:rPr>
          <w:bCs/>
          <w:lang w:val="sr-Latn-CS"/>
        </w:rPr>
        <w:t>поглављу</w:t>
      </w:r>
      <w:r w:rsidRPr="000D4099">
        <w:rPr>
          <w:bCs/>
        </w:rPr>
        <w:t xml:space="preserve"> III</w:t>
      </w:r>
      <w:r w:rsidRPr="000D4099">
        <w:rPr>
          <w:bCs/>
          <w:color w:val="auto"/>
          <w:lang w:val="ru-RU"/>
        </w:rPr>
        <w:t xml:space="preserve"> конкурсне документације</w:t>
      </w:r>
      <w:r w:rsidRPr="000D4099">
        <w:rPr>
          <w:bCs/>
          <w:color w:val="auto"/>
        </w:rPr>
        <w:t>, у складу са Упутством како се доказује испуњеност услова (Образац 5)</w:t>
      </w:r>
    </w:p>
    <w:p w:rsidR="00C16554" w:rsidRPr="000D4099" w:rsidRDefault="00934294">
      <w:pPr>
        <w:spacing w:line="240" w:lineRule="auto"/>
        <w:jc w:val="both"/>
        <w:rPr>
          <w:lang w:val="ru-RU"/>
        </w:rPr>
      </w:pPr>
      <w:r w:rsidRPr="000D4099">
        <w:rPr>
          <w:iCs/>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C16554" w:rsidRPr="000D4099" w:rsidRDefault="00C16554">
      <w:pPr>
        <w:spacing w:line="240" w:lineRule="auto"/>
        <w:jc w:val="both"/>
        <w:rPr>
          <w:b/>
          <w:lang w:val="ru-RU"/>
        </w:rPr>
      </w:pPr>
    </w:p>
    <w:p w:rsidR="00C16554" w:rsidRPr="000D4099" w:rsidRDefault="00934294">
      <w:pPr>
        <w:spacing w:line="240" w:lineRule="auto"/>
        <w:jc w:val="both"/>
        <w:rPr>
          <w:lang w:val="ru-RU"/>
        </w:rPr>
      </w:pPr>
      <w:r w:rsidRPr="000D4099">
        <w:rPr>
          <w:b/>
        </w:rPr>
        <w:t>10</w:t>
      </w:r>
      <w:r w:rsidRPr="000D4099">
        <w:rPr>
          <w:b/>
          <w:lang w:val="ru-RU"/>
        </w:rPr>
        <w:t>. ЗАЈЕДНИЧКА ПОНУДА</w:t>
      </w:r>
    </w:p>
    <w:p w:rsidR="00C16554" w:rsidRPr="000D4099" w:rsidRDefault="00C16554">
      <w:pPr>
        <w:spacing w:line="240" w:lineRule="auto"/>
        <w:jc w:val="both"/>
        <w:rPr>
          <w:lang w:val="ru-RU"/>
        </w:rPr>
      </w:pPr>
    </w:p>
    <w:p w:rsidR="00C16554" w:rsidRPr="000D4099" w:rsidRDefault="00934294">
      <w:pPr>
        <w:spacing w:line="240" w:lineRule="auto"/>
        <w:jc w:val="both"/>
        <w:rPr>
          <w:lang w:val="ru-RU"/>
        </w:rPr>
      </w:pPr>
      <w:r w:rsidRPr="000D4099">
        <w:rPr>
          <w:lang w:val="ru-RU"/>
        </w:rPr>
        <w:t>Понуду може поднети група понуђача.</w:t>
      </w:r>
    </w:p>
    <w:p w:rsidR="00C16554" w:rsidRPr="000D4099" w:rsidRDefault="00934294">
      <w:pPr>
        <w:spacing w:line="240" w:lineRule="auto"/>
        <w:jc w:val="both"/>
        <w:rPr>
          <w:lang w:val="ru-RU"/>
        </w:rPr>
      </w:pPr>
      <w:r w:rsidRPr="000D4099">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D4099">
        <w:rPr>
          <w:lang w:val="sr-Latn-CS"/>
        </w:rPr>
        <w:t>.</w:t>
      </w:r>
      <w:r w:rsidRPr="000D4099">
        <w:rPr>
          <w:lang w:val="ru-RU"/>
        </w:rPr>
        <w:t xml:space="preserve"> 4. тач</w:t>
      </w:r>
      <w:r w:rsidRPr="000D4099">
        <w:rPr>
          <w:lang w:val="sr-Latn-CS"/>
        </w:rPr>
        <w:t>.</w:t>
      </w:r>
      <w:r w:rsidRPr="000D4099">
        <w:rPr>
          <w:lang w:val="ru-RU"/>
        </w:rPr>
        <w:t xml:space="preserve"> 1</w:t>
      </w:r>
      <w:r w:rsidRPr="000D4099">
        <w:rPr>
          <w:lang w:val="sr-Latn-CS"/>
        </w:rPr>
        <w:t>)</w:t>
      </w:r>
      <w:r w:rsidRPr="000D4099">
        <w:rPr>
          <w:lang w:val="ru-RU"/>
        </w:rPr>
        <w:t xml:space="preserve"> </w:t>
      </w:r>
      <w:r w:rsidRPr="000D4099">
        <w:t xml:space="preserve"> и 2</w:t>
      </w:r>
      <w:r w:rsidRPr="000D4099">
        <w:rPr>
          <w:lang w:val="sr-Latn-CS"/>
        </w:rPr>
        <w:t>)</w:t>
      </w:r>
      <w:r w:rsidRPr="000D4099">
        <w:rPr>
          <w:lang w:val="ru-RU"/>
        </w:rPr>
        <w:t xml:space="preserve"> ЗЈН и то податке о: </w:t>
      </w:r>
    </w:p>
    <w:p w:rsidR="00C16554" w:rsidRPr="000D4099" w:rsidRDefault="00934294">
      <w:pPr>
        <w:spacing w:line="240" w:lineRule="auto"/>
        <w:jc w:val="both"/>
        <w:rPr>
          <w:lang w:val="ru-RU"/>
        </w:rPr>
      </w:pPr>
      <w:r w:rsidRPr="000D4099">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16554" w:rsidRPr="000D4099" w:rsidRDefault="00934294">
      <w:pPr>
        <w:pStyle w:val="CommentText"/>
        <w:rPr>
          <w:sz w:val="24"/>
          <w:szCs w:val="24"/>
        </w:rPr>
      </w:pPr>
      <w:r w:rsidRPr="000D4099">
        <w:rPr>
          <w:sz w:val="24"/>
          <w:szCs w:val="24"/>
        </w:rPr>
        <w:t>опису послова сваког од понуђача из групе понуђача у извршењу уговора</w:t>
      </w:r>
    </w:p>
    <w:p w:rsidR="00C16554" w:rsidRPr="000D4099" w:rsidRDefault="00C16554">
      <w:pPr>
        <w:spacing w:line="240" w:lineRule="auto"/>
        <w:jc w:val="both"/>
        <w:rPr>
          <w:lang w:val="ru-RU"/>
        </w:rPr>
      </w:pPr>
    </w:p>
    <w:p w:rsidR="00C16554" w:rsidRPr="000D4099" w:rsidRDefault="00934294">
      <w:pPr>
        <w:spacing w:line="240" w:lineRule="auto"/>
        <w:jc w:val="both"/>
        <w:rPr>
          <w:color w:val="auto"/>
        </w:rPr>
      </w:pPr>
      <w:r w:rsidRPr="000D4099">
        <w:rPr>
          <w:bCs/>
          <w:lang w:val="ru-RU"/>
        </w:rPr>
        <w:t xml:space="preserve">Група понуђача је дужна да достави све доказе о испуњености услова који су наведени </w:t>
      </w:r>
      <w:r w:rsidRPr="000D4099">
        <w:rPr>
          <w:bCs/>
          <w:color w:val="auto"/>
          <w:lang w:val="ru-RU"/>
        </w:rPr>
        <w:t xml:space="preserve">у </w:t>
      </w:r>
      <w:r w:rsidRPr="000D4099">
        <w:rPr>
          <w:bCs/>
          <w:color w:val="auto"/>
          <w:lang w:val="sr-Latn-CS"/>
        </w:rPr>
        <w:t>поглављу</w:t>
      </w:r>
      <w:r w:rsidRPr="000D4099">
        <w:rPr>
          <w:bCs/>
          <w:color w:val="auto"/>
          <w:lang w:val="ru-RU"/>
        </w:rPr>
        <w:t xml:space="preserve"> </w:t>
      </w:r>
      <w:r w:rsidRPr="000D4099">
        <w:rPr>
          <w:bCs/>
          <w:color w:val="auto"/>
        </w:rPr>
        <w:t>III ове</w:t>
      </w:r>
      <w:r w:rsidRPr="000D4099">
        <w:rPr>
          <w:bCs/>
          <w:color w:val="auto"/>
          <w:lang w:val="ru-RU"/>
        </w:rPr>
        <w:t xml:space="preserve"> конкурсне документације</w:t>
      </w:r>
      <w:r w:rsidRPr="000D4099">
        <w:rPr>
          <w:bCs/>
          <w:color w:val="auto"/>
        </w:rPr>
        <w:t xml:space="preserve">, у складу са Упутством како се доказује испуњеност услова. </w:t>
      </w:r>
    </w:p>
    <w:p w:rsidR="00C16554" w:rsidRPr="000D4099" w:rsidRDefault="00934294">
      <w:pPr>
        <w:spacing w:line="240" w:lineRule="auto"/>
        <w:jc w:val="both"/>
        <w:rPr>
          <w:color w:val="auto"/>
        </w:rPr>
      </w:pPr>
      <w:r w:rsidRPr="000D4099">
        <w:rPr>
          <w:lang w:val="ru-RU"/>
        </w:rPr>
        <w:t xml:space="preserve">Понуђачи из групе понуђача одговарају неограничено солидарно према наручиоцу. </w:t>
      </w:r>
    </w:p>
    <w:p w:rsidR="00C16554" w:rsidRPr="000D4099" w:rsidRDefault="00934294">
      <w:pPr>
        <w:spacing w:line="240" w:lineRule="auto"/>
        <w:jc w:val="both"/>
        <w:rPr>
          <w:color w:val="auto"/>
        </w:rPr>
      </w:pPr>
      <w:r w:rsidRPr="000D4099">
        <w:rPr>
          <w:color w:val="auto"/>
        </w:rPr>
        <w:t>Задруга може поднети понуду самостално, у своје име, а за рачун задругара или заједничку понуду у име задругара.</w:t>
      </w:r>
    </w:p>
    <w:p w:rsidR="00C16554" w:rsidRPr="000D4099" w:rsidRDefault="00934294">
      <w:pPr>
        <w:spacing w:line="240" w:lineRule="auto"/>
        <w:jc w:val="both"/>
        <w:rPr>
          <w:color w:val="auto"/>
        </w:rPr>
      </w:pPr>
      <w:r w:rsidRPr="000D4099">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16554" w:rsidRPr="000D4099" w:rsidRDefault="00934294">
      <w:pPr>
        <w:spacing w:line="240" w:lineRule="auto"/>
        <w:jc w:val="both"/>
      </w:pPr>
      <w:r w:rsidRPr="000D4099">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16554" w:rsidRPr="000D4099" w:rsidRDefault="00C16554">
      <w:pPr>
        <w:spacing w:line="240" w:lineRule="auto"/>
        <w:jc w:val="both"/>
      </w:pPr>
    </w:p>
    <w:p w:rsidR="00C16554" w:rsidRPr="000D4099" w:rsidRDefault="00934294">
      <w:pPr>
        <w:spacing w:line="240" w:lineRule="auto"/>
        <w:jc w:val="both"/>
        <w:rPr>
          <w:lang w:val="ru-RU"/>
        </w:rPr>
      </w:pPr>
      <w:r w:rsidRPr="000D4099">
        <w:rPr>
          <w:b/>
          <w:bCs/>
          <w:iCs/>
        </w:rPr>
        <w:t>11</w:t>
      </w:r>
      <w:r w:rsidRPr="000D4099">
        <w:rPr>
          <w:b/>
          <w:bCs/>
          <w:iCs/>
          <w:lang w:val="ru-RU"/>
        </w:rPr>
        <w:t>. НАЧИН И УСЛОВ</w:t>
      </w:r>
      <w:r w:rsidRPr="000D4099">
        <w:rPr>
          <w:b/>
          <w:bCs/>
          <w:iCs/>
          <w:lang w:val="sr-Latn-CS"/>
        </w:rPr>
        <w:t>И</w:t>
      </w:r>
      <w:r w:rsidRPr="000D4099">
        <w:rPr>
          <w:b/>
          <w:bCs/>
          <w:iCs/>
          <w:lang w:val="ru-RU"/>
        </w:rPr>
        <w:t xml:space="preserve"> ПЛАЋАЊА, ГАРАНТНИ РОК, КАО И ДРУГЕ ОКОЛНОСТИ ОД КОЈИХ ЗАВИСИ ПРИХВАТЉИВОСТ  ПОНУДЕ</w:t>
      </w:r>
    </w:p>
    <w:p w:rsidR="00C16554" w:rsidRPr="000D4099" w:rsidRDefault="00C16554">
      <w:pPr>
        <w:spacing w:line="240" w:lineRule="auto"/>
        <w:jc w:val="both"/>
        <w:rPr>
          <w:lang w:val="ru-RU"/>
        </w:rPr>
      </w:pPr>
    </w:p>
    <w:p w:rsidR="00C16554" w:rsidRPr="000D4099" w:rsidRDefault="00934294">
      <w:pPr>
        <w:spacing w:line="240" w:lineRule="auto"/>
        <w:jc w:val="both"/>
        <w:rPr>
          <w:iCs/>
          <w:lang w:val="ru-RU"/>
        </w:rPr>
      </w:pPr>
      <w:r w:rsidRPr="000D4099">
        <w:rPr>
          <w:b/>
          <w:bCs/>
          <w:iCs/>
        </w:rPr>
        <w:t>11</w:t>
      </w:r>
      <w:r w:rsidRPr="000D4099">
        <w:rPr>
          <w:b/>
          <w:bCs/>
          <w:iCs/>
          <w:lang w:val="ru-RU"/>
        </w:rPr>
        <w:t>.1</w:t>
      </w:r>
      <w:r w:rsidRPr="000D4099">
        <w:rPr>
          <w:b/>
          <w:bCs/>
          <w:iCs/>
          <w:u w:val="single"/>
          <w:lang w:val="ru-RU"/>
        </w:rPr>
        <w:t>.</w:t>
      </w:r>
      <w:r w:rsidRPr="000D4099">
        <w:rPr>
          <w:b/>
          <w:bCs/>
          <w:i/>
          <w:iCs/>
          <w:u w:val="single"/>
          <w:lang w:val="ru-RU"/>
        </w:rPr>
        <w:t xml:space="preserve"> </w:t>
      </w:r>
      <w:r w:rsidRPr="000D4099">
        <w:rPr>
          <w:iCs/>
          <w:u w:val="single"/>
          <w:lang w:val="ru-RU"/>
        </w:rPr>
        <w:t>Захтеви у погледу начина, рока и услова плаћања</w:t>
      </w:r>
      <w:r w:rsidRPr="000D4099">
        <w:rPr>
          <w:i/>
          <w:iCs/>
          <w:u w:val="single"/>
          <w:lang w:val="ru-RU"/>
        </w:rPr>
        <w:t>.</w:t>
      </w:r>
    </w:p>
    <w:p w:rsidR="00C16554" w:rsidRPr="000D4099" w:rsidRDefault="00934294">
      <w:pPr>
        <w:pStyle w:val="Normal1"/>
        <w:spacing w:beforeAutospacing="0" w:afterAutospacing="0"/>
        <w:jc w:val="both"/>
        <w:rPr>
          <w:color w:val="000000"/>
          <w:lang w:val="sr-Latn-CS"/>
        </w:rPr>
      </w:pPr>
      <w:r w:rsidRPr="000D4099">
        <w:rPr>
          <w:lang w:val="sr-Latn-CS"/>
        </w:rPr>
        <w:t xml:space="preserve">Плаћање уговореног износа ће се извршити на рачун </w:t>
      </w:r>
      <w:r w:rsidRPr="000D4099">
        <w:t>и</w:t>
      </w:r>
      <w:r w:rsidRPr="000D4099">
        <w:rPr>
          <w:lang w:val="sr-Latn-CS"/>
        </w:rPr>
        <w:t xml:space="preserve">забраног понуђача </w:t>
      </w:r>
      <w:r w:rsidRPr="000D4099">
        <w:rPr>
          <w:rStyle w:val="normalchar"/>
          <w:color w:val="000000"/>
          <w:lang w:val="ru-RU"/>
        </w:rPr>
        <w:t>у року не дужем од 45 дана од дана пријема</w:t>
      </w:r>
      <w:r w:rsidRPr="000D4099">
        <w:rPr>
          <w:rStyle w:val="normalchar"/>
          <w:color w:val="000000"/>
        </w:rPr>
        <w:t> </w:t>
      </w:r>
      <w:r w:rsidRPr="000D4099">
        <w:rPr>
          <w:rStyle w:val="normalchar"/>
          <w:color w:val="000000"/>
          <w:lang w:val="ru-RU"/>
        </w:rPr>
        <w:t xml:space="preserve"> исправне фактуре понуђача.</w:t>
      </w:r>
    </w:p>
    <w:p w:rsidR="00C16554" w:rsidRPr="000D4099" w:rsidRDefault="00934294">
      <w:pPr>
        <w:keepLines/>
        <w:suppressAutoHyphens w:val="0"/>
        <w:spacing w:line="240" w:lineRule="auto"/>
        <w:jc w:val="both"/>
        <w:rPr>
          <w:color w:val="auto"/>
          <w:kern w:val="0"/>
          <w:lang w:val="ru-RU" w:eastAsia="en-US"/>
        </w:rPr>
      </w:pPr>
      <w:r w:rsidRPr="000D4099">
        <w:rPr>
          <w:color w:val="auto"/>
          <w:kern w:val="0"/>
          <w:lang w:val="ru-RU" w:eastAsia="en-US"/>
        </w:rPr>
        <w:t xml:space="preserve">Плаћање се врши уплатом на </w:t>
      </w:r>
      <w:r w:rsidR="007943C9">
        <w:rPr>
          <w:color w:val="auto"/>
          <w:kern w:val="0"/>
          <w:lang w:val="ru-RU" w:eastAsia="en-US"/>
        </w:rPr>
        <w:t xml:space="preserve">текући </w:t>
      </w:r>
      <w:r w:rsidRPr="000D4099">
        <w:rPr>
          <w:color w:val="auto"/>
          <w:kern w:val="0"/>
          <w:lang w:val="ru-RU" w:eastAsia="en-US"/>
        </w:rPr>
        <w:t>рачун понуђача.</w:t>
      </w:r>
    </w:p>
    <w:p w:rsidR="00C16554" w:rsidRPr="000D4099" w:rsidRDefault="00934294">
      <w:pPr>
        <w:keepLines/>
        <w:tabs>
          <w:tab w:val="left" w:pos="553"/>
          <w:tab w:val="left" w:pos="1722"/>
        </w:tabs>
        <w:suppressAutoHyphens w:val="0"/>
        <w:spacing w:line="240" w:lineRule="auto"/>
        <w:jc w:val="both"/>
        <w:rPr>
          <w:rStyle w:val="charchar"/>
        </w:rPr>
      </w:pPr>
      <w:r w:rsidRPr="000D4099">
        <w:rPr>
          <w:color w:val="auto"/>
          <w:kern w:val="0"/>
          <w:lang w:val="sr-Latn-CS" w:eastAsia="en-US"/>
        </w:rPr>
        <w:t xml:space="preserve">Понуђач доставља фактуру са назнаком: </w:t>
      </w:r>
      <w:r w:rsidRPr="000D4099">
        <w:rPr>
          <w:color w:val="auto"/>
          <w:kern w:val="0"/>
          <w:lang w:eastAsia="en-US"/>
        </w:rPr>
        <w:t>ЈКП СТАДИОН</w:t>
      </w:r>
      <w:r w:rsidRPr="000D4099">
        <w:rPr>
          <w:color w:val="auto"/>
          <w:kern w:val="0"/>
          <w:lang w:val="sr-Latn-CS" w:eastAsia="en-US"/>
        </w:rPr>
        <w:t xml:space="preserve">, </w:t>
      </w:r>
      <w:r w:rsidRPr="000D4099">
        <w:rPr>
          <w:color w:val="auto"/>
          <w:kern w:val="0"/>
          <w:lang w:eastAsia="en-US"/>
        </w:rPr>
        <w:t xml:space="preserve">Суботица, Сеп Ференца 3, </w:t>
      </w:r>
      <w:r w:rsidRPr="000D4099">
        <w:rPr>
          <w:lang w:val="ru-RU"/>
        </w:rPr>
        <w:t xml:space="preserve">ПИБ: </w:t>
      </w:r>
      <w:r w:rsidRPr="000D4099">
        <w:rPr>
          <w:bCs/>
          <w:iCs/>
          <w:lang w:val="ru-RU"/>
        </w:rPr>
        <w:t>100847243</w:t>
      </w:r>
      <w:r w:rsidRPr="000D4099">
        <w:rPr>
          <w:lang w:val="ru-RU"/>
        </w:rPr>
        <w:t xml:space="preserve">, матични број: </w:t>
      </w:r>
      <w:r w:rsidRPr="000D4099">
        <w:rPr>
          <w:bCs/>
          <w:iCs/>
          <w:lang w:val="ru-RU"/>
        </w:rPr>
        <w:t>0854771</w:t>
      </w:r>
      <w:r w:rsidRPr="000D4099">
        <w:rPr>
          <w:bCs/>
          <w:iCs/>
        </w:rPr>
        <w:t>8</w:t>
      </w:r>
      <w:r w:rsidRPr="000D4099">
        <w:rPr>
          <w:lang w:val="ru-RU"/>
        </w:rPr>
        <w:t>, рачун број 160-379461-85 код Банца Интеса АД.</w:t>
      </w:r>
      <w:r w:rsidRPr="000D4099">
        <w:rPr>
          <w:rStyle w:val="charchar"/>
        </w:rPr>
        <w:t xml:space="preserve"> </w:t>
      </w:r>
    </w:p>
    <w:p w:rsidR="00C16554" w:rsidRPr="000D4099" w:rsidRDefault="00934294">
      <w:pPr>
        <w:spacing w:line="240" w:lineRule="auto"/>
        <w:jc w:val="both"/>
        <w:rPr>
          <w:bCs/>
          <w:iCs/>
        </w:rPr>
      </w:pPr>
      <w:r w:rsidRPr="000D4099">
        <w:rPr>
          <w:bCs/>
          <w:iCs/>
        </w:rPr>
        <w:t xml:space="preserve">Авансно плаћање није дозвољено. </w:t>
      </w:r>
    </w:p>
    <w:p w:rsidR="00C16554" w:rsidRPr="000D4099" w:rsidRDefault="00C16554">
      <w:pPr>
        <w:spacing w:line="240" w:lineRule="auto"/>
        <w:jc w:val="both"/>
        <w:rPr>
          <w:b/>
          <w:bCs/>
          <w:iCs/>
        </w:rPr>
      </w:pPr>
    </w:p>
    <w:p w:rsidR="00C16554" w:rsidRPr="000D4099" w:rsidRDefault="00934294">
      <w:pPr>
        <w:spacing w:line="240" w:lineRule="auto"/>
        <w:jc w:val="both"/>
        <w:rPr>
          <w:bCs/>
          <w:iCs/>
          <w:u w:val="single"/>
          <w:lang w:val="ru-RU"/>
        </w:rPr>
      </w:pPr>
      <w:r w:rsidRPr="000D4099">
        <w:rPr>
          <w:b/>
          <w:bCs/>
          <w:iCs/>
          <w:u w:val="single"/>
        </w:rPr>
        <w:t>11</w:t>
      </w:r>
      <w:r w:rsidRPr="000D4099">
        <w:rPr>
          <w:b/>
          <w:bCs/>
          <w:iCs/>
          <w:u w:val="single"/>
          <w:lang w:val="ru-RU"/>
        </w:rPr>
        <w:t>.2.</w:t>
      </w:r>
      <w:r w:rsidRPr="000D4099">
        <w:rPr>
          <w:bCs/>
          <w:iCs/>
          <w:u w:val="single"/>
          <w:lang w:val="ru-RU"/>
        </w:rPr>
        <w:t xml:space="preserve"> Рок за извршење услуге: </w:t>
      </w:r>
    </w:p>
    <w:p w:rsidR="00C16554" w:rsidRPr="000D4099" w:rsidRDefault="00934294">
      <w:pPr>
        <w:spacing w:line="240" w:lineRule="auto"/>
        <w:jc w:val="both"/>
        <w:rPr>
          <w:bCs/>
          <w:iCs/>
          <w:color w:val="auto"/>
        </w:rPr>
      </w:pPr>
      <w:r w:rsidRPr="000D4099">
        <w:rPr>
          <w:bCs/>
          <w:iCs/>
          <w:color w:val="auto"/>
        </w:rPr>
        <w:t>Рок извршења услуге</w:t>
      </w:r>
      <w:r w:rsidRPr="000D4099">
        <w:rPr>
          <w:color w:val="auto"/>
        </w:rPr>
        <w:t xml:space="preserve"> </w:t>
      </w:r>
      <w:r w:rsidRPr="000D4099">
        <w:rPr>
          <w:bCs/>
          <w:iCs/>
          <w:color w:val="auto"/>
        </w:rPr>
        <w:t xml:space="preserve">се планира на </w:t>
      </w:r>
      <w:r w:rsidR="007943C9">
        <w:rPr>
          <w:bCs/>
          <w:iCs/>
          <w:color w:val="auto"/>
        </w:rPr>
        <w:t xml:space="preserve">период од једне </w:t>
      </w:r>
      <w:r w:rsidRPr="000D4099">
        <w:rPr>
          <w:bCs/>
          <w:iCs/>
          <w:color w:val="auto"/>
        </w:rPr>
        <w:t>годин</w:t>
      </w:r>
      <w:r w:rsidR="007943C9">
        <w:rPr>
          <w:bCs/>
          <w:iCs/>
          <w:color w:val="auto"/>
        </w:rPr>
        <w:t xml:space="preserve">е рачунајући од дана закључења уговора, а највише до утрошка </w:t>
      </w:r>
      <w:r w:rsidRPr="000D4099">
        <w:rPr>
          <w:bCs/>
          <w:iCs/>
          <w:color w:val="auto"/>
        </w:rPr>
        <w:t xml:space="preserve"> планираних средстава</w:t>
      </w:r>
    </w:p>
    <w:p w:rsidR="00C16554" w:rsidRPr="000D4099" w:rsidRDefault="00C16554">
      <w:pPr>
        <w:spacing w:line="240" w:lineRule="auto"/>
        <w:jc w:val="both"/>
        <w:rPr>
          <w:highlight w:val="white"/>
        </w:rPr>
      </w:pPr>
    </w:p>
    <w:p w:rsidR="00C16554" w:rsidRPr="000D4099" w:rsidRDefault="00934294">
      <w:pPr>
        <w:spacing w:line="240" w:lineRule="auto"/>
        <w:jc w:val="both"/>
        <w:rPr>
          <w:iCs/>
          <w:lang w:val="ru-RU"/>
        </w:rPr>
      </w:pPr>
      <w:r w:rsidRPr="000D4099">
        <w:rPr>
          <w:b/>
          <w:bCs/>
          <w:iCs/>
          <w:u w:val="single"/>
        </w:rPr>
        <w:t>11</w:t>
      </w:r>
      <w:r w:rsidRPr="000D4099">
        <w:rPr>
          <w:b/>
          <w:bCs/>
          <w:iCs/>
          <w:u w:val="single"/>
          <w:lang w:val="ru-RU"/>
        </w:rPr>
        <w:t xml:space="preserve">.3. </w:t>
      </w:r>
      <w:r w:rsidRPr="000D4099">
        <w:rPr>
          <w:iCs/>
          <w:u w:val="single"/>
          <w:lang w:val="ru-RU"/>
        </w:rPr>
        <w:t>Захтев у погледу рока важења понуде</w:t>
      </w:r>
    </w:p>
    <w:p w:rsidR="00C16554" w:rsidRPr="000D4099" w:rsidRDefault="00934294">
      <w:pPr>
        <w:spacing w:line="240" w:lineRule="auto"/>
        <w:jc w:val="both"/>
        <w:rPr>
          <w:iCs/>
          <w:lang w:val="ru-RU"/>
        </w:rPr>
      </w:pPr>
      <w:r w:rsidRPr="000D4099">
        <w:rPr>
          <w:iCs/>
          <w:lang w:val="ru-RU"/>
        </w:rPr>
        <w:t xml:space="preserve">Рок важења понуде минимално </w:t>
      </w:r>
      <w:r w:rsidRPr="000D4099">
        <w:rPr>
          <w:iCs/>
        </w:rPr>
        <w:t>3</w:t>
      </w:r>
      <w:r w:rsidRPr="000D4099">
        <w:rPr>
          <w:iCs/>
          <w:lang w:val="ru-RU"/>
        </w:rPr>
        <w:t>0 дана од дана отварања понуда.</w:t>
      </w:r>
    </w:p>
    <w:p w:rsidR="00C16554" w:rsidRPr="000D4099" w:rsidRDefault="00934294">
      <w:pPr>
        <w:spacing w:line="240" w:lineRule="auto"/>
        <w:jc w:val="both"/>
        <w:rPr>
          <w:iCs/>
          <w:lang w:val="ru-RU"/>
        </w:rPr>
      </w:pPr>
      <w:r w:rsidRPr="000D4099">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C16554" w:rsidRPr="000D4099" w:rsidRDefault="00934294">
      <w:pPr>
        <w:spacing w:line="240" w:lineRule="auto"/>
        <w:jc w:val="both"/>
        <w:rPr>
          <w:iCs/>
          <w:lang w:val="ru-RU"/>
        </w:rPr>
      </w:pPr>
      <w:r w:rsidRPr="000D4099">
        <w:rPr>
          <w:iCs/>
          <w:lang w:val="ru-RU"/>
        </w:rPr>
        <w:t>Понуђач који прихвати захтев за продужење рока важења понуде на може мењати понуду.</w:t>
      </w:r>
    </w:p>
    <w:p w:rsidR="00C16554" w:rsidRPr="000D4099" w:rsidRDefault="00934294">
      <w:pPr>
        <w:spacing w:line="240" w:lineRule="auto"/>
        <w:jc w:val="both"/>
        <w:rPr>
          <w:iCs/>
          <w:lang w:val="ru-RU"/>
        </w:rPr>
      </w:pPr>
      <w:r w:rsidRPr="000D4099">
        <w:rPr>
          <w:iCs/>
          <w:lang w:val="ru-RU"/>
        </w:rPr>
        <w:tab/>
      </w:r>
    </w:p>
    <w:p w:rsidR="00C16554" w:rsidRPr="000D4099" w:rsidRDefault="00934294" w:rsidP="007943C9">
      <w:pPr>
        <w:jc w:val="both"/>
        <w:rPr>
          <w:color w:val="auto"/>
        </w:rPr>
      </w:pPr>
      <w:r w:rsidRPr="000D4099">
        <w:rPr>
          <w:b/>
          <w:iCs/>
          <w:u w:val="single"/>
        </w:rPr>
        <w:t>11</w:t>
      </w:r>
      <w:r w:rsidRPr="000D4099">
        <w:rPr>
          <w:b/>
          <w:iCs/>
          <w:u w:val="single"/>
          <w:lang w:val="ru-RU"/>
        </w:rPr>
        <w:t>.4.</w:t>
      </w:r>
      <w:r w:rsidRPr="000D4099">
        <w:rPr>
          <w:iCs/>
          <w:u w:val="single"/>
          <w:lang w:val="ru-RU"/>
        </w:rPr>
        <w:t xml:space="preserve"> Место извршења услуге</w:t>
      </w:r>
      <w:r w:rsidRPr="000D4099">
        <w:rPr>
          <w:iCs/>
          <w:lang w:val="ru-RU"/>
        </w:rPr>
        <w:t>:</w:t>
      </w:r>
      <w:r w:rsidRPr="000D4099">
        <w:rPr>
          <w:color w:val="auto"/>
        </w:rPr>
        <w:t xml:space="preserve"> </w:t>
      </w:r>
    </w:p>
    <w:p w:rsidR="00C16554" w:rsidRPr="000D4099" w:rsidRDefault="00934294" w:rsidP="007943C9">
      <w:pPr>
        <w:pStyle w:val="ListParagraph"/>
        <w:numPr>
          <w:ilvl w:val="0"/>
          <w:numId w:val="6"/>
        </w:numPr>
        <w:suppressAutoHyphens w:val="0"/>
        <w:spacing w:line="240" w:lineRule="auto"/>
        <w:ind w:left="142"/>
        <w:contextualSpacing/>
        <w:jc w:val="both"/>
      </w:pPr>
      <w:r w:rsidRPr="000D4099">
        <w:rPr>
          <w:color w:val="auto"/>
        </w:rPr>
        <w:t xml:space="preserve">  објекат-</w:t>
      </w:r>
      <w:r w:rsidR="007943C9">
        <w:rPr>
          <w:color w:val="auto"/>
        </w:rPr>
        <w:t>О</w:t>
      </w:r>
      <w:r w:rsidRPr="000D4099">
        <w:rPr>
          <w:color w:val="auto"/>
        </w:rPr>
        <w:t xml:space="preserve">творени базени Дудова шума, Грабовачка бб, Суботица, </w:t>
      </w:r>
      <w:r w:rsidR="007943C9">
        <w:rPr>
          <w:color w:val="auto"/>
        </w:rPr>
        <w:t>З</w:t>
      </w:r>
      <w:r w:rsidRPr="000D4099">
        <w:rPr>
          <w:color w:val="auto"/>
        </w:rPr>
        <w:t>атворени базен СРЦ прозивка, Наде Димић бр. 2, Суботица, Хала спортова, Сеп Ференца бр. 3, Суботица</w:t>
      </w:r>
      <w:r w:rsidR="007943C9">
        <w:rPr>
          <w:color w:val="auto"/>
        </w:rPr>
        <w:t>,</w:t>
      </w:r>
      <w:r w:rsidRPr="000D4099">
        <w:rPr>
          <w:color w:val="auto"/>
        </w:rPr>
        <w:t xml:space="preserve"> Клизалиште, Парк Рајхл Ференца бр. 12, Суботица, </w:t>
      </w:r>
      <w:r w:rsidR="007943C9">
        <w:rPr>
          <w:color w:val="auto"/>
        </w:rPr>
        <w:t>С</w:t>
      </w:r>
      <w:r w:rsidRPr="000D4099">
        <w:rPr>
          <w:color w:val="auto"/>
        </w:rPr>
        <w:t>портски терени у првомајској, Првомајска бр. 25, Суботица, Градски фудбалски стадион, Београдски пут бб, Суботица, Градско стрелиште, Вука Мандушића бб, Суботица,</w:t>
      </w:r>
      <w:r w:rsidRPr="000D4099">
        <w:t xml:space="preserve"> костур базена у дудовој шуми.</w:t>
      </w:r>
    </w:p>
    <w:p w:rsidR="00C16554" w:rsidRPr="000D4099" w:rsidRDefault="00934294" w:rsidP="007943C9">
      <w:pPr>
        <w:jc w:val="both"/>
        <w:rPr>
          <w:bCs/>
          <w:color w:val="auto"/>
        </w:rPr>
      </w:pPr>
      <w:r w:rsidRPr="000D4099">
        <w:rPr>
          <w:color w:val="auto"/>
        </w:rPr>
        <w:t xml:space="preserve">  По потреби наручиоца и манифестације и турнири у организацији ЈКП „Стадион“.</w:t>
      </w:r>
    </w:p>
    <w:p w:rsidR="00C16554" w:rsidRPr="000D4099" w:rsidRDefault="00C16554" w:rsidP="007943C9">
      <w:pPr>
        <w:spacing w:line="240" w:lineRule="auto"/>
        <w:jc w:val="both"/>
        <w:rPr>
          <w:iCs/>
        </w:rPr>
      </w:pPr>
    </w:p>
    <w:p w:rsidR="00C16554" w:rsidRPr="000D4099" w:rsidRDefault="00934294">
      <w:pPr>
        <w:spacing w:line="240" w:lineRule="auto"/>
        <w:jc w:val="both"/>
        <w:rPr>
          <w:iCs/>
          <w:lang w:val="ru-RU"/>
        </w:rPr>
      </w:pPr>
      <w:r w:rsidRPr="000D4099">
        <w:rPr>
          <w:b/>
          <w:iCs/>
          <w:u w:val="single"/>
        </w:rPr>
        <w:t>11</w:t>
      </w:r>
      <w:r w:rsidRPr="000D4099">
        <w:rPr>
          <w:b/>
          <w:iCs/>
          <w:u w:val="single"/>
          <w:lang w:val="ru-RU"/>
        </w:rPr>
        <w:t>.5.</w:t>
      </w:r>
      <w:r w:rsidRPr="000D4099">
        <w:rPr>
          <w:iCs/>
          <w:u w:val="single"/>
          <w:lang w:val="ru-RU"/>
        </w:rPr>
        <w:t xml:space="preserve"> Други захтеви</w:t>
      </w:r>
      <w:r w:rsidRPr="000D4099">
        <w:rPr>
          <w:iCs/>
          <w:lang w:val="ru-RU"/>
        </w:rPr>
        <w:t>:</w:t>
      </w:r>
    </w:p>
    <w:p w:rsidR="00C16554" w:rsidRPr="000D4099" w:rsidRDefault="00934294">
      <w:pPr>
        <w:spacing w:line="240" w:lineRule="auto"/>
        <w:jc w:val="both"/>
        <w:rPr>
          <w:iCs/>
        </w:rPr>
      </w:pPr>
      <w:r w:rsidRPr="000D4099">
        <w:t xml:space="preserve">Број извршилаца је орјентационо дат и зависи од временских прилика и програмских активности. </w:t>
      </w:r>
      <w:r w:rsidRPr="000D4099">
        <w:rPr>
          <w:rFonts w:eastAsia="Times New Roman"/>
          <w:color w:val="auto"/>
          <w:kern w:val="0"/>
          <w:lang w:eastAsia="en-US"/>
        </w:rPr>
        <w:t>Наручилац задржава право да у периоду важења уговора, утврђује коначан број</w:t>
      </w:r>
      <w:r w:rsidRPr="000D4099">
        <w:t xml:space="preserve"> </w:t>
      </w:r>
      <w:r w:rsidRPr="000D4099">
        <w:rPr>
          <w:rFonts w:eastAsia="Times New Roman"/>
          <w:color w:val="auto"/>
          <w:kern w:val="0"/>
          <w:lang w:eastAsia="en-US"/>
        </w:rPr>
        <w:t>извршилаца, према сопственим потребама</w:t>
      </w:r>
    </w:p>
    <w:p w:rsidR="00C16554" w:rsidRPr="000D4099" w:rsidRDefault="00C16554">
      <w:pPr>
        <w:spacing w:line="240" w:lineRule="auto"/>
        <w:ind w:firstLine="708"/>
        <w:jc w:val="both"/>
        <w:rPr>
          <w:iCs/>
        </w:rPr>
      </w:pPr>
    </w:p>
    <w:p w:rsidR="00C16554" w:rsidRPr="000D4099" w:rsidRDefault="00934294">
      <w:pPr>
        <w:spacing w:line="240" w:lineRule="auto"/>
        <w:jc w:val="both"/>
        <w:rPr>
          <w:b/>
          <w:bCs/>
          <w:iCs/>
          <w:lang w:val="ru-RU"/>
        </w:rPr>
      </w:pPr>
      <w:r w:rsidRPr="000D4099">
        <w:rPr>
          <w:b/>
          <w:bCs/>
          <w:iCs/>
          <w:lang w:val="ru-RU"/>
        </w:rPr>
        <w:t>1</w:t>
      </w:r>
      <w:r w:rsidRPr="000D4099">
        <w:rPr>
          <w:b/>
          <w:bCs/>
          <w:iCs/>
        </w:rPr>
        <w:t>2</w:t>
      </w:r>
      <w:r w:rsidRPr="000D4099">
        <w:rPr>
          <w:b/>
          <w:bCs/>
          <w:iCs/>
          <w:lang w:val="ru-RU"/>
        </w:rPr>
        <w:t>. ВАЛУТА И НАЧИН НА КОЈИ МОРА ДА БУДЕ НАВЕДЕНА И ИЗРАЖЕНА ЦЕНА У ПОНУДИ</w:t>
      </w:r>
    </w:p>
    <w:p w:rsidR="00C16554" w:rsidRPr="000D4099" w:rsidRDefault="00C16554">
      <w:pPr>
        <w:spacing w:line="240" w:lineRule="auto"/>
        <w:jc w:val="both"/>
        <w:rPr>
          <w:b/>
          <w:bCs/>
          <w:i/>
          <w:iCs/>
          <w:lang w:val="ru-RU"/>
        </w:rPr>
      </w:pPr>
    </w:p>
    <w:p w:rsidR="00C16554" w:rsidRPr="000D4099" w:rsidRDefault="00934294">
      <w:pPr>
        <w:spacing w:line="240" w:lineRule="auto"/>
        <w:jc w:val="both"/>
        <w:rPr>
          <w:lang w:val="ru-RU"/>
        </w:rPr>
      </w:pPr>
      <w:r w:rsidRPr="000D4099">
        <w:rPr>
          <w:iCs/>
          <w:lang w:val="ru-RU"/>
        </w:rPr>
        <w:t xml:space="preserve">Цена мора бити исказана у динарима, са и </w:t>
      </w:r>
      <w:r w:rsidRPr="000D4099">
        <w:rPr>
          <w:iCs/>
          <w:color w:val="00000A"/>
          <w:lang w:val="ru-RU"/>
        </w:rPr>
        <w:t>без пореза на додату вредност,</w:t>
      </w:r>
      <w:r w:rsidRPr="000D4099">
        <w:rPr>
          <w:color w:val="00000A"/>
          <w:lang w:val="ru-RU"/>
        </w:rPr>
        <w:t xml:space="preserve"> </w:t>
      </w:r>
      <w:r w:rsidRPr="000D4099">
        <w:rPr>
          <w:lang w:val="ru-RU"/>
        </w:rPr>
        <w:t>са урачунатим свим трошковима које понуђач има у реализацији предметне јавне набавке</w:t>
      </w:r>
      <w:r w:rsidRPr="000D4099">
        <w:rPr>
          <w:color w:val="auto"/>
          <w:lang w:val="ru-RU"/>
        </w:rPr>
        <w:t xml:space="preserve">, с тим да ће се за </w:t>
      </w:r>
      <w:r w:rsidRPr="000D4099">
        <w:rPr>
          <w:lang w:val="ru-RU"/>
        </w:rPr>
        <w:t xml:space="preserve">оцену понуде узимати у обзир цена без пореза на додату вредност. </w:t>
      </w:r>
      <w:r w:rsidRPr="000D4099">
        <w:rPr>
          <w:iCs/>
        </w:rPr>
        <w:t>Јединична ц</w:t>
      </w:r>
      <w:r w:rsidRPr="000D4099">
        <w:rPr>
          <w:iCs/>
          <w:lang w:val="ru-RU"/>
        </w:rPr>
        <w:t>ена</w:t>
      </w:r>
      <w:r w:rsidRPr="000D4099">
        <w:rPr>
          <w:iCs/>
        </w:rPr>
        <w:t xml:space="preserve"> по уче</w:t>
      </w:r>
      <w:r w:rsidR="007943C9">
        <w:rPr>
          <w:iCs/>
        </w:rPr>
        <w:t>с</w:t>
      </w:r>
      <w:r w:rsidRPr="000D4099">
        <w:rPr>
          <w:iCs/>
        </w:rPr>
        <w:t xml:space="preserve">нику </w:t>
      </w:r>
      <w:r w:rsidRPr="000D4099">
        <w:rPr>
          <w:iCs/>
          <w:lang w:val="ru-RU"/>
        </w:rPr>
        <w:t xml:space="preserve"> је фиксна и не може се мењати до коначне реализације уговора.</w:t>
      </w:r>
      <w:r w:rsidRPr="000D4099">
        <w:rPr>
          <w:lang w:val="ru-RU"/>
        </w:rPr>
        <w:t xml:space="preserve"> </w:t>
      </w:r>
    </w:p>
    <w:p w:rsidR="00C16554" w:rsidRPr="000D4099" w:rsidRDefault="00934294">
      <w:pPr>
        <w:spacing w:line="240" w:lineRule="auto"/>
        <w:jc w:val="both"/>
        <w:rPr>
          <w:iCs/>
          <w:lang w:val="ru-RU"/>
        </w:rPr>
      </w:pPr>
      <w:r w:rsidRPr="000D4099">
        <w:rPr>
          <w:lang w:val="ru-RU"/>
        </w:rPr>
        <w:t>Ако је у понуди исказана неуобичајено ниска цена, наручилац ће поступити у складу са чланом 92. ЗЈН.</w:t>
      </w:r>
    </w:p>
    <w:p w:rsidR="00C16554" w:rsidRPr="000D4099" w:rsidRDefault="00934294">
      <w:pPr>
        <w:spacing w:line="240" w:lineRule="auto"/>
        <w:jc w:val="both"/>
        <w:rPr>
          <w:iCs/>
          <w:color w:val="auto"/>
        </w:rPr>
      </w:pPr>
      <w:r w:rsidRPr="000D4099">
        <w:rPr>
          <w:iCs/>
          <w:color w:val="auto"/>
          <w:lang w:val="ru-RU"/>
        </w:rPr>
        <w:t>Ако понуђена цена укључује увозну царину и друге дажбине, понуђач је дужан да тај део одвојено искаже у динарима</w:t>
      </w:r>
      <w:r w:rsidRPr="000D4099">
        <w:rPr>
          <w:iCs/>
          <w:color w:val="auto"/>
        </w:rPr>
        <w:t xml:space="preserve">. </w:t>
      </w:r>
    </w:p>
    <w:p w:rsidR="00C16554" w:rsidRPr="000D4099" w:rsidRDefault="00C16554">
      <w:pPr>
        <w:spacing w:line="240" w:lineRule="auto"/>
        <w:jc w:val="both"/>
        <w:rPr>
          <w:iCs/>
          <w:color w:val="auto"/>
        </w:rPr>
      </w:pPr>
    </w:p>
    <w:p w:rsidR="00C16554" w:rsidRPr="000D4099" w:rsidRDefault="00934294">
      <w:pPr>
        <w:keepLines/>
        <w:suppressAutoHyphens w:val="0"/>
        <w:spacing w:line="240" w:lineRule="auto"/>
        <w:jc w:val="both"/>
        <w:rPr>
          <w:b/>
          <w:iCs/>
          <w:color w:val="auto"/>
          <w:kern w:val="0"/>
          <w:lang w:val="ru-RU" w:eastAsia="en-US"/>
        </w:rPr>
      </w:pPr>
      <w:r w:rsidRPr="000D4099">
        <w:rPr>
          <w:b/>
          <w:iCs/>
          <w:color w:val="auto"/>
          <w:kern w:val="0"/>
          <w:lang w:eastAsia="en-US"/>
        </w:rPr>
        <w:t xml:space="preserve">13. </w:t>
      </w:r>
      <w:r w:rsidRPr="000D4099">
        <w:rPr>
          <w:b/>
          <w:iCs/>
          <w:color w:val="auto"/>
          <w:kern w:val="0"/>
          <w:lang w:val="ru-RU" w:eastAsia="en-US"/>
        </w:rPr>
        <w:t>ПОДАЦИ</w:t>
      </w:r>
      <w:r w:rsidRPr="000D4099">
        <w:rPr>
          <w:b/>
          <w:iCs/>
          <w:color w:val="auto"/>
          <w:kern w:val="0"/>
          <w:lang w:eastAsia="en-US"/>
        </w:rPr>
        <w:t xml:space="preserve"> </w:t>
      </w:r>
      <w:r w:rsidRPr="000D4099">
        <w:rPr>
          <w:b/>
          <w:iCs/>
          <w:color w:val="auto"/>
          <w:kern w:val="0"/>
          <w:lang w:val="ru-RU" w:eastAsia="en-US"/>
        </w:rPr>
        <w:t>О</w:t>
      </w:r>
      <w:r w:rsidRPr="000D4099">
        <w:rPr>
          <w:b/>
          <w:iCs/>
          <w:color w:val="auto"/>
          <w:kern w:val="0"/>
          <w:lang w:eastAsia="en-US"/>
        </w:rPr>
        <w:t xml:space="preserve"> </w:t>
      </w:r>
      <w:r w:rsidRPr="000D4099">
        <w:rPr>
          <w:b/>
          <w:iCs/>
          <w:color w:val="auto"/>
          <w:kern w:val="0"/>
          <w:lang w:val="ru-RU" w:eastAsia="en-US"/>
        </w:rPr>
        <w:t>ВРСТИ</w:t>
      </w:r>
      <w:r w:rsidRPr="000D4099">
        <w:rPr>
          <w:b/>
          <w:iCs/>
          <w:color w:val="auto"/>
          <w:kern w:val="0"/>
          <w:lang w:eastAsia="en-US"/>
        </w:rPr>
        <w:t xml:space="preserve">, </w:t>
      </w:r>
      <w:r w:rsidRPr="000D4099">
        <w:rPr>
          <w:b/>
          <w:iCs/>
          <w:color w:val="auto"/>
          <w:kern w:val="0"/>
          <w:lang w:val="ru-RU" w:eastAsia="en-US"/>
        </w:rPr>
        <w:t>САДР</w:t>
      </w:r>
      <w:r w:rsidRPr="000D4099">
        <w:rPr>
          <w:b/>
          <w:iCs/>
          <w:color w:val="auto"/>
          <w:kern w:val="0"/>
          <w:lang w:eastAsia="en-US"/>
        </w:rPr>
        <w:t>Ж</w:t>
      </w:r>
      <w:r w:rsidRPr="000D4099">
        <w:rPr>
          <w:b/>
          <w:iCs/>
          <w:color w:val="auto"/>
          <w:kern w:val="0"/>
          <w:lang w:val="ru-RU" w:eastAsia="en-US"/>
        </w:rPr>
        <w:t>ИНИ</w:t>
      </w:r>
      <w:r w:rsidRPr="000D4099">
        <w:rPr>
          <w:b/>
          <w:iCs/>
          <w:color w:val="auto"/>
          <w:kern w:val="0"/>
          <w:lang w:eastAsia="en-US"/>
        </w:rPr>
        <w:t xml:space="preserve">, </w:t>
      </w:r>
      <w:r w:rsidRPr="000D4099">
        <w:rPr>
          <w:b/>
          <w:iCs/>
          <w:color w:val="auto"/>
          <w:kern w:val="0"/>
          <w:lang w:val="ru-RU" w:eastAsia="en-US"/>
        </w:rPr>
        <w:t>НА</w:t>
      </w:r>
      <w:r w:rsidRPr="000D4099">
        <w:rPr>
          <w:b/>
          <w:iCs/>
          <w:color w:val="auto"/>
          <w:kern w:val="0"/>
          <w:lang w:eastAsia="en-US"/>
        </w:rPr>
        <w:t>Ч</w:t>
      </w:r>
      <w:r w:rsidRPr="000D4099">
        <w:rPr>
          <w:b/>
          <w:iCs/>
          <w:color w:val="auto"/>
          <w:kern w:val="0"/>
          <w:lang w:val="ru-RU" w:eastAsia="en-US"/>
        </w:rPr>
        <w:t>ИНУ</w:t>
      </w:r>
      <w:r w:rsidRPr="000D4099">
        <w:rPr>
          <w:b/>
          <w:iCs/>
          <w:color w:val="auto"/>
          <w:kern w:val="0"/>
          <w:lang w:eastAsia="en-US"/>
        </w:rPr>
        <w:t xml:space="preserve"> </w:t>
      </w:r>
      <w:r w:rsidRPr="000D4099">
        <w:rPr>
          <w:b/>
          <w:iCs/>
          <w:color w:val="auto"/>
          <w:kern w:val="0"/>
          <w:lang w:val="ru-RU" w:eastAsia="en-US"/>
        </w:rPr>
        <w:t>ПОДНО</w:t>
      </w:r>
      <w:r w:rsidRPr="000D4099">
        <w:rPr>
          <w:b/>
          <w:iCs/>
          <w:color w:val="auto"/>
          <w:kern w:val="0"/>
          <w:lang w:eastAsia="en-US"/>
        </w:rPr>
        <w:t>Ш</w:t>
      </w:r>
      <w:r w:rsidRPr="000D4099">
        <w:rPr>
          <w:b/>
          <w:iCs/>
          <w:color w:val="auto"/>
          <w:kern w:val="0"/>
          <w:lang w:val="ru-RU" w:eastAsia="en-US"/>
        </w:rPr>
        <w:t>ЕЊА</w:t>
      </w:r>
      <w:r w:rsidRPr="000D4099">
        <w:rPr>
          <w:b/>
          <w:iCs/>
          <w:color w:val="auto"/>
          <w:kern w:val="0"/>
          <w:lang w:eastAsia="en-US"/>
        </w:rPr>
        <w:t xml:space="preserve">, </w:t>
      </w:r>
      <w:r w:rsidRPr="000D4099">
        <w:rPr>
          <w:b/>
          <w:iCs/>
          <w:color w:val="auto"/>
          <w:kern w:val="0"/>
          <w:lang w:val="ru-RU" w:eastAsia="en-US"/>
        </w:rPr>
        <w:t>ВИСИНИ</w:t>
      </w:r>
      <w:r w:rsidRPr="000D4099">
        <w:rPr>
          <w:b/>
          <w:iCs/>
          <w:color w:val="auto"/>
          <w:kern w:val="0"/>
          <w:lang w:eastAsia="en-US"/>
        </w:rPr>
        <w:t xml:space="preserve"> </w:t>
      </w:r>
      <w:r w:rsidRPr="000D4099">
        <w:rPr>
          <w:b/>
          <w:iCs/>
          <w:color w:val="auto"/>
          <w:kern w:val="0"/>
          <w:lang w:val="ru-RU" w:eastAsia="en-US"/>
        </w:rPr>
        <w:t>И</w:t>
      </w:r>
      <w:r w:rsidRPr="000D4099">
        <w:rPr>
          <w:b/>
          <w:iCs/>
          <w:color w:val="auto"/>
          <w:kern w:val="0"/>
          <w:lang w:eastAsia="en-US"/>
        </w:rPr>
        <w:t xml:space="preserve"> </w:t>
      </w:r>
      <w:r w:rsidRPr="000D4099">
        <w:rPr>
          <w:b/>
          <w:iCs/>
          <w:color w:val="auto"/>
          <w:kern w:val="0"/>
          <w:lang w:val="ru-RU" w:eastAsia="en-US"/>
        </w:rPr>
        <w:t>РОКОВИМА</w:t>
      </w:r>
      <w:r w:rsidRPr="000D4099">
        <w:rPr>
          <w:b/>
          <w:iCs/>
          <w:color w:val="auto"/>
          <w:kern w:val="0"/>
          <w:lang w:eastAsia="en-US"/>
        </w:rPr>
        <w:t xml:space="preserve"> </w:t>
      </w:r>
      <w:r w:rsidRPr="000D4099">
        <w:rPr>
          <w:b/>
          <w:iCs/>
          <w:color w:val="auto"/>
          <w:kern w:val="0"/>
          <w:lang w:val="ru-RU" w:eastAsia="en-US"/>
        </w:rPr>
        <w:t>ОБЕЗБЕ</w:t>
      </w:r>
      <w:r w:rsidRPr="000D4099">
        <w:rPr>
          <w:b/>
          <w:iCs/>
          <w:color w:val="auto"/>
          <w:kern w:val="0"/>
          <w:lang w:eastAsia="en-US"/>
        </w:rPr>
        <w:t>Ђ</w:t>
      </w:r>
      <w:r w:rsidRPr="000D4099">
        <w:rPr>
          <w:b/>
          <w:iCs/>
          <w:color w:val="auto"/>
          <w:kern w:val="0"/>
          <w:lang w:val="ru-RU" w:eastAsia="en-US"/>
        </w:rPr>
        <w:t>ЕЊА</w:t>
      </w:r>
      <w:r w:rsidRPr="000D4099">
        <w:rPr>
          <w:b/>
          <w:iCs/>
          <w:color w:val="auto"/>
          <w:kern w:val="0"/>
          <w:lang w:eastAsia="en-US"/>
        </w:rPr>
        <w:t xml:space="preserve"> </w:t>
      </w:r>
      <w:r w:rsidRPr="000D4099">
        <w:rPr>
          <w:b/>
          <w:iCs/>
          <w:color w:val="auto"/>
          <w:kern w:val="0"/>
          <w:lang w:val="ru-RU" w:eastAsia="en-US"/>
        </w:rPr>
        <w:t>ИСПУЊЕЊА</w:t>
      </w:r>
      <w:r w:rsidRPr="000D4099">
        <w:rPr>
          <w:b/>
          <w:iCs/>
          <w:color w:val="auto"/>
          <w:kern w:val="0"/>
          <w:lang w:eastAsia="en-US"/>
        </w:rPr>
        <w:t xml:space="preserve"> </w:t>
      </w:r>
      <w:r w:rsidRPr="000D4099">
        <w:rPr>
          <w:b/>
          <w:iCs/>
          <w:color w:val="auto"/>
          <w:kern w:val="0"/>
          <w:lang w:val="ru-RU" w:eastAsia="en-US"/>
        </w:rPr>
        <w:t>ОБАВЕЗА</w:t>
      </w:r>
      <w:r w:rsidRPr="000D4099">
        <w:rPr>
          <w:b/>
          <w:iCs/>
          <w:color w:val="auto"/>
          <w:kern w:val="0"/>
          <w:lang w:eastAsia="en-US"/>
        </w:rPr>
        <w:t xml:space="preserve"> </w:t>
      </w:r>
      <w:r w:rsidRPr="000D4099">
        <w:rPr>
          <w:b/>
          <w:iCs/>
          <w:color w:val="auto"/>
          <w:kern w:val="0"/>
          <w:lang w:val="ru-RU" w:eastAsia="en-US"/>
        </w:rPr>
        <w:t>ПОНУ</w:t>
      </w:r>
      <w:r w:rsidRPr="000D4099">
        <w:rPr>
          <w:b/>
          <w:iCs/>
          <w:color w:val="auto"/>
          <w:kern w:val="0"/>
          <w:lang w:eastAsia="en-US"/>
        </w:rPr>
        <w:t>Ђ</w:t>
      </w:r>
      <w:r w:rsidRPr="000D4099">
        <w:rPr>
          <w:b/>
          <w:iCs/>
          <w:color w:val="auto"/>
          <w:kern w:val="0"/>
          <w:lang w:val="ru-RU" w:eastAsia="en-US"/>
        </w:rPr>
        <w:t>А</w:t>
      </w:r>
      <w:r w:rsidRPr="000D4099">
        <w:rPr>
          <w:b/>
          <w:iCs/>
          <w:color w:val="auto"/>
          <w:kern w:val="0"/>
          <w:lang w:eastAsia="en-US"/>
        </w:rPr>
        <w:t>Ч</w:t>
      </w:r>
    </w:p>
    <w:p w:rsidR="00C16554" w:rsidRPr="000D4099" w:rsidRDefault="00934294">
      <w:pPr>
        <w:keepLines/>
        <w:suppressAutoHyphens w:val="0"/>
        <w:spacing w:line="240" w:lineRule="auto"/>
        <w:jc w:val="both"/>
        <w:rPr>
          <w:rStyle w:val="Bodytext0"/>
          <w:b/>
          <w:iCs/>
          <w:color w:val="auto"/>
          <w:kern w:val="0"/>
          <w:sz w:val="24"/>
          <w:lang w:eastAsia="en-US"/>
        </w:rPr>
      </w:pPr>
      <w:r w:rsidRPr="000D4099">
        <w:rPr>
          <w:rFonts w:eastAsia="TimesNewRomanPSMT"/>
          <w:bCs/>
          <w:iCs/>
        </w:rPr>
        <w:t>У предметној јавној набавци мале вредности није предвиђено средство финансијског обезбеђења</w:t>
      </w:r>
    </w:p>
    <w:p w:rsidR="00C16554" w:rsidRPr="000D4099" w:rsidRDefault="00C16554">
      <w:pPr>
        <w:spacing w:line="240" w:lineRule="auto"/>
        <w:jc w:val="both"/>
        <w:rPr>
          <w:b/>
          <w:i/>
          <w:iCs/>
          <w:lang w:val="sr-Latn-CS"/>
        </w:rPr>
      </w:pPr>
    </w:p>
    <w:p w:rsidR="00C16554" w:rsidRPr="000D4099" w:rsidRDefault="00934294">
      <w:pPr>
        <w:spacing w:line="240" w:lineRule="auto"/>
        <w:jc w:val="both"/>
        <w:rPr>
          <w:lang w:val="ru-RU"/>
        </w:rPr>
      </w:pPr>
      <w:r w:rsidRPr="000D4099">
        <w:rPr>
          <w:b/>
          <w:bCs/>
          <w:lang w:val="ru-RU"/>
        </w:rPr>
        <w:t>1</w:t>
      </w:r>
      <w:r w:rsidRPr="000D4099">
        <w:rPr>
          <w:b/>
          <w:bCs/>
        </w:rPr>
        <w:t>4</w:t>
      </w:r>
      <w:r w:rsidRPr="000D4099">
        <w:rPr>
          <w:b/>
          <w:bCs/>
          <w:lang w:val="ru-RU"/>
        </w:rPr>
        <w:t xml:space="preserve">. ЗАШТИТА ПОВЕРЉИВОСТИ ПОДАТАКА КОЈЕ НАРУЧИЛАЦ СТАВЉА ПОНУЂАЧИМА НА РАСПОЛАГАЊЕ, УКЉУЧУЈУЋИ И ЊИХОВЕ ПОДИЗВОЂАЧЕ </w:t>
      </w:r>
    </w:p>
    <w:p w:rsidR="00C16554" w:rsidRPr="000D4099" w:rsidRDefault="00934294">
      <w:pPr>
        <w:spacing w:line="240" w:lineRule="auto"/>
        <w:jc w:val="both"/>
      </w:pPr>
      <w:r w:rsidRPr="000D4099">
        <w:rPr>
          <w:lang w:val="ru-RU"/>
        </w:rPr>
        <w:t>Предметна набавка не садржи поверљиве информације које наручилац ставља на располагање.</w:t>
      </w:r>
    </w:p>
    <w:p w:rsidR="00C16554" w:rsidRPr="000D4099" w:rsidRDefault="00C16554">
      <w:pPr>
        <w:spacing w:line="240" w:lineRule="auto"/>
        <w:jc w:val="both"/>
        <w:rPr>
          <w:b/>
          <w:i/>
        </w:rPr>
      </w:pPr>
    </w:p>
    <w:p w:rsidR="00C16554" w:rsidRPr="000D4099" w:rsidRDefault="00934294">
      <w:pPr>
        <w:spacing w:line="240" w:lineRule="auto"/>
        <w:jc w:val="both"/>
        <w:rPr>
          <w:b/>
          <w:bCs/>
          <w:lang w:val="ru-RU"/>
        </w:rPr>
      </w:pPr>
      <w:r w:rsidRPr="000D4099">
        <w:rPr>
          <w:b/>
          <w:bCs/>
        </w:rPr>
        <w:t>15</w:t>
      </w:r>
      <w:r w:rsidRPr="000D4099">
        <w:rPr>
          <w:b/>
          <w:bCs/>
          <w:lang w:val="ru-RU"/>
        </w:rPr>
        <w:t>. ДОДАТНЕ ИНФОРМАЦИЈЕ ИЛИ ПОЈАШЊЕЊА У ВЕЗИ СА ПРИПРЕМАЊЕМ ПОНУДЕ</w:t>
      </w:r>
    </w:p>
    <w:p w:rsidR="00C16554" w:rsidRPr="000D4099" w:rsidRDefault="00C16554">
      <w:pPr>
        <w:spacing w:line="240" w:lineRule="auto"/>
        <w:jc w:val="both"/>
        <w:rPr>
          <w:b/>
          <w:bCs/>
          <w:lang w:val="ru-RU"/>
        </w:rPr>
      </w:pPr>
    </w:p>
    <w:p w:rsidR="00C16554" w:rsidRPr="000D4099" w:rsidRDefault="00934294">
      <w:pPr>
        <w:spacing w:line="240" w:lineRule="auto"/>
        <w:jc w:val="both"/>
        <w:rPr>
          <w:lang w:val="ru-RU"/>
        </w:rPr>
      </w:pPr>
      <w:r w:rsidRPr="000D4099">
        <w:rPr>
          <w:lang w:val="ru-RU"/>
        </w:rPr>
        <w:t xml:space="preserve">Заинтересовано лице може, у писаном </w:t>
      </w:r>
      <w:r w:rsidRPr="000D4099">
        <w:rPr>
          <w:color w:val="auto"/>
          <w:lang w:val="ru-RU"/>
        </w:rPr>
        <w:t xml:space="preserve">облику </w:t>
      </w:r>
      <w:r w:rsidRPr="000D4099">
        <w:rPr>
          <w:lang w:val="ru-RU"/>
        </w:rPr>
        <w:t xml:space="preserve">тражити од наручиоца додатне информације или појашњења у вези са припремањем понуде, </w:t>
      </w:r>
      <w:r w:rsidRPr="000D4099">
        <w:rPr>
          <w:color w:val="auto"/>
        </w:rPr>
        <w:t xml:space="preserve">при чему може да укаже наручиоцу и на евентуално уочене недостатке и неправилности у конкурсној документацији, </w:t>
      </w:r>
      <w:r w:rsidRPr="000D4099">
        <w:rPr>
          <w:color w:val="auto"/>
          <w:lang w:val="ru-RU"/>
        </w:rPr>
        <w:t>на</w:t>
      </w:r>
      <w:r w:rsidRPr="000D4099">
        <w:rPr>
          <w:lang w:val="ru-RU"/>
        </w:rPr>
        <w:t xml:space="preserve">јкасније 5 дана пре истека рока за подношење понуде. </w:t>
      </w:r>
    </w:p>
    <w:p w:rsidR="00C16554" w:rsidRPr="000D4099" w:rsidRDefault="00934294">
      <w:pPr>
        <w:spacing w:line="240" w:lineRule="auto"/>
        <w:jc w:val="both"/>
        <w:rPr>
          <w:lang w:val="ru-RU"/>
        </w:rPr>
      </w:pPr>
      <w:r w:rsidRPr="000D4099">
        <w:rPr>
          <w:lang w:val="ru-RU"/>
        </w:rPr>
        <w:t xml:space="preserve">Наручилац </w:t>
      </w:r>
      <w:r w:rsidRPr="000D4099">
        <w:t xml:space="preserve">ће </w:t>
      </w:r>
      <w:r w:rsidRPr="000D4099">
        <w:rPr>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16554" w:rsidRPr="000D4099" w:rsidRDefault="00934294">
      <w:pPr>
        <w:spacing w:line="240" w:lineRule="auto"/>
        <w:jc w:val="both"/>
      </w:pPr>
      <w:r w:rsidRPr="000D4099">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0D4099">
        <w:rPr>
          <w:b/>
          <w:bCs/>
          <w:lang w:val="ru-RU"/>
        </w:rPr>
        <w:t xml:space="preserve"> ЈН</w:t>
      </w:r>
      <w:r w:rsidR="00525D61">
        <w:rPr>
          <w:b/>
          <w:bCs/>
        </w:rPr>
        <w:t xml:space="preserve"> 07</w:t>
      </w:r>
      <w:r w:rsidRPr="000D4099">
        <w:rPr>
          <w:b/>
          <w:bCs/>
        </w:rPr>
        <w:t>/20</w:t>
      </w:r>
      <w:r w:rsidRPr="000D4099">
        <w:t>,</w:t>
      </w:r>
      <w:r w:rsidRPr="000D4099">
        <w:rPr>
          <w:lang w:val="sr-Latn-CS"/>
        </w:rPr>
        <w:t xml:space="preserve"> на следећу адресу наручиоца: </w:t>
      </w:r>
      <w:r w:rsidRPr="000D4099">
        <w:tab/>
      </w:r>
      <w:r w:rsidRPr="000D4099">
        <w:rPr>
          <w:iCs/>
        </w:rPr>
        <w:t>ЈКП СТАДИОН</w:t>
      </w:r>
      <w:r w:rsidRPr="000D4099">
        <w:rPr>
          <w:iCs/>
          <w:lang w:val="sr-Latn-CS"/>
        </w:rPr>
        <w:t xml:space="preserve">, </w:t>
      </w:r>
      <w:r w:rsidRPr="000D4099">
        <w:rPr>
          <w:iCs/>
        </w:rPr>
        <w:t xml:space="preserve">Суботица, Сеп Ференца 3. </w:t>
      </w:r>
      <w:r w:rsidRPr="000D4099">
        <w:rPr>
          <w:lang w:val="es-ES"/>
        </w:rPr>
        <w:t>Уколико заинтересовано лице упути Захтев за додатним информацијама или појашњењима путем електронске поште на емаил:</w:t>
      </w:r>
      <w:r w:rsidRPr="000D4099">
        <w:rPr>
          <w:rStyle w:val="apple-converted-space"/>
          <w:lang w:val="es-ES"/>
        </w:rPr>
        <w:t> </w:t>
      </w:r>
      <w:hyperlink r:id="rId11">
        <w:r w:rsidRPr="000D4099">
          <w:rPr>
            <w:rStyle w:val="InternetLink"/>
          </w:rPr>
          <w:t>sekretarijat</w:t>
        </w:r>
        <w:r w:rsidRPr="000D4099">
          <w:rPr>
            <w:rStyle w:val="InternetLink"/>
            <w:lang w:val="ru-RU"/>
          </w:rPr>
          <w:t>@</w:t>
        </w:r>
        <w:r w:rsidRPr="000D4099">
          <w:rPr>
            <w:rStyle w:val="InternetLink"/>
          </w:rPr>
          <w:t>jkp-stadion.rs</w:t>
        </w:r>
      </w:hyperlink>
      <w:r w:rsidRPr="000D4099">
        <w:rPr>
          <w:lang w:val="es-ES"/>
        </w:rPr>
        <w:t xml:space="preserve">  или на факс  024 552 800, радним даном у току трајања радног времена наручиоца од 7,</w:t>
      </w:r>
      <w:r w:rsidRPr="000D4099">
        <w:t>30</w:t>
      </w:r>
      <w:r w:rsidRPr="000D4099">
        <w:rPr>
          <w:lang w:val="es-ES"/>
        </w:rPr>
        <w:t xml:space="preserve"> ч до </w:t>
      </w:r>
      <w:r w:rsidRPr="000D4099">
        <w:t>14,30</w:t>
      </w:r>
      <w:r w:rsidRPr="000D4099">
        <w:rPr>
          <w:lang w:val="es-ES"/>
        </w:rPr>
        <w:t xml:space="preserve"> ч, примљени захтев ће се евидентирати са датумом када је и примљен.</w:t>
      </w:r>
    </w:p>
    <w:p w:rsidR="00C16554" w:rsidRPr="000D4099" w:rsidRDefault="00934294">
      <w:pPr>
        <w:shd w:val="clear" w:color="auto" w:fill="FFFFFF"/>
        <w:spacing w:line="240" w:lineRule="auto"/>
        <w:jc w:val="both"/>
      </w:pPr>
      <w:r w:rsidRPr="000D4099">
        <w:rPr>
          <w:lang w:val="es-ES"/>
        </w:rPr>
        <w:t>Уколико </w:t>
      </w:r>
      <w:r w:rsidRPr="000D4099">
        <w:rPr>
          <w:rStyle w:val="apple-converted-space"/>
          <w:lang w:val="es-ES"/>
        </w:rPr>
        <w:t> </w:t>
      </w:r>
      <w:r w:rsidRPr="000D4099">
        <w:rPr>
          <w:lang w:val="es-ES"/>
        </w:rPr>
        <w:t>заинтересовано лице упути Захтев за додатним информацијама или појашњењима путем електронске поште на емаил:</w:t>
      </w:r>
      <w:r w:rsidRPr="000D4099">
        <w:rPr>
          <w:rStyle w:val="apple-converted-space"/>
          <w:lang w:val="es-ES"/>
        </w:rPr>
        <w:t> </w:t>
      </w:r>
      <w:r w:rsidRPr="000D4099">
        <w:rPr>
          <w:color w:val="0000FF"/>
        </w:rPr>
        <w:t xml:space="preserve"> </w:t>
      </w:r>
      <w:hyperlink r:id="rId12">
        <w:r w:rsidRPr="000D4099">
          <w:rPr>
            <w:rStyle w:val="InternetLink"/>
          </w:rPr>
          <w:t>sekretarijat</w:t>
        </w:r>
        <w:r w:rsidRPr="000D4099">
          <w:rPr>
            <w:rStyle w:val="InternetLink"/>
            <w:lang w:val="ru-RU"/>
          </w:rPr>
          <w:t>@</w:t>
        </w:r>
        <w:r w:rsidRPr="000D4099">
          <w:rPr>
            <w:rStyle w:val="InternetLink"/>
          </w:rPr>
          <w:t>jkp-stadion.rs</w:t>
        </w:r>
      </w:hyperlink>
      <w:r w:rsidRPr="000D4099">
        <w:rPr>
          <w:color w:val="0000FF"/>
        </w:rPr>
        <w:t xml:space="preserve">  </w:t>
      </w:r>
      <w:r w:rsidRPr="000D4099">
        <w:rPr>
          <w:lang w:val="es-ES"/>
        </w:rPr>
        <w:t xml:space="preserve">радним даном након истека радног времена наручиоца то јест након </w:t>
      </w:r>
      <w:r w:rsidRPr="000D4099">
        <w:t>14,30</w:t>
      </w:r>
      <w:r w:rsidRPr="000D4099">
        <w:rPr>
          <w:lang w:val="es-ES"/>
        </w:rPr>
        <w:t xml:space="preserve"> часова, примљени захтев ће се евидентирати код наручиоца следећег радног дана.</w:t>
      </w:r>
    </w:p>
    <w:p w:rsidR="00C16554" w:rsidRPr="000D4099" w:rsidRDefault="00934294">
      <w:pPr>
        <w:spacing w:line="240" w:lineRule="auto"/>
        <w:jc w:val="both"/>
      </w:pPr>
      <w:r w:rsidRPr="000D4099">
        <w:rPr>
          <w:shd w:val="clear" w:color="auto" w:fill="FFFFFF"/>
          <w:lang w:val="es-ES"/>
        </w:rPr>
        <w:t>Уколико </w:t>
      </w:r>
      <w:r w:rsidRPr="000D4099">
        <w:rPr>
          <w:rStyle w:val="apple-converted-space"/>
          <w:shd w:val="clear" w:color="auto" w:fill="FFFFFF"/>
          <w:lang w:val="es-ES"/>
        </w:rPr>
        <w:t> </w:t>
      </w:r>
      <w:r w:rsidRPr="000D4099">
        <w:rPr>
          <w:shd w:val="clear" w:color="auto" w:fill="FFFFFF"/>
          <w:lang w:val="es-ES"/>
        </w:rPr>
        <w:t>заинтересовано лице упути Захтев за додатним информацијама или појашњењима путем електронске поште на емаил:</w:t>
      </w:r>
      <w:r w:rsidRPr="000D4099">
        <w:rPr>
          <w:rStyle w:val="apple-converted-space"/>
          <w:shd w:val="clear" w:color="auto" w:fill="FFFFFF"/>
          <w:lang w:val="es-ES"/>
        </w:rPr>
        <w:t> </w:t>
      </w:r>
      <w:hyperlink r:id="rId13">
        <w:r w:rsidRPr="000D4099">
          <w:rPr>
            <w:rStyle w:val="InternetLink"/>
          </w:rPr>
          <w:t>sekretarijat</w:t>
        </w:r>
        <w:r w:rsidRPr="000D4099">
          <w:rPr>
            <w:rStyle w:val="InternetLink"/>
            <w:lang w:val="ru-RU"/>
          </w:rPr>
          <w:t>@</w:t>
        </w:r>
        <w:r w:rsidRPr="000D4099">
          <w:rPr>
            <w:rStyle w:val="InternetLink"/>
          </w:rPr>
          <w:t>jkp-stadion.rs</w:t>
        </w:r>
      </w:hyperlink>
      <w:r w:rsidRPr="000D4099">
        <w:rPr>
          <w:lang w:val="ru-RU"/>
        </w:rPr>
        <w:t xml:space="preserve"> </w:t>
      </w:r>
      <w:r w:rsidRPr="000D4099">
        <w:rPr>
          <w:lang w:val="es-ES"/>
        </w:rPr>
        <w:t xml:space="preserve"> </w:t>
      </w:r>
      <w:r w:rsidRPr="000D4099">
        <w:rPr>
          <w:shd w:val="clear" w:color="auto" w:fill="FFFFFF"/>
          <w:lang w:val="es-ES"/>
        </w:rPr>
        <w:t>у данима када наручилац не ради, (викендом или у данима државног празника) </w:t>
      </w:r>
      <w:r w:rsidRPr="000D4099">
        <w:rPr>
          <w:rStyle w:val="apple-converted-space"/>
          <w:shd w:val="clear" w:color="auto" w:fill="FFFFFF"/>
          <w:lang w:val="es-ES"/>
        </w:rPr>
        <w:t> </w:t>
      </w:r>
      <w:r w:rsidRPr="000D4099">
        <w:rPr>
          <w:shd w:val="clear" w:color="auto" w:fill="FFFFFF"/>
          <w:lang w:val="es-ES"/>
        </w:rPr>
        <w:t>примљени захтев ће се евидентирати првог </w:t>
      </w:r>
      <w:r w:rsidRPr="000D4099">
        <w:rPr>
          <w:rStyle w:val="apple-converted-space"/>
          <w:shd w:val="clear" w:color="auto" w:fill="FFFFFF"/>
          <w:lang w:val="es-ES"/>
        </w:rPr>
        <w:t> </w:t>
      </w:r>
      <w:r w:rsidRPr="000D4099">
        <w:rPr>
          <w:shd w:val="clear" w:color="auto" w:fill="FFFFFF"/>
          <w:lang w:val="es-ES"/>
        </w:rPr>
        <w:t>радног дана у току tрајања радног времена наручиоца од 7,</w:t>
      </w:r>
      <w:r w:rsidRPr="000D4099">
        <w:rPr>
          <w:shd w:val="clear" w:color="auto" w:fill="FFFFFF"/>
        </w:rPr>
        <w:t>3</w:t>
      </w:r>
      <w:r w:rsidRPr="000D4099">
        <w:rPr>
          <w:shd w:val="clear" w:color="auto" w:fill="FFFFFF"/>
          <w:lang w:val="es-ES"/>
        </w:rPr>
        <w:t>0 ч до 1</w:t>
      </w:r>
      <w:r w:rsidRPr="000D4099">
        <w:rPr>
          <w:shd w:val="clear" w:color="auto" w:fill="FFFFFF"/>
        </w:rPr>
        <w:t>4,30</w:t>
      </w:r>
      <w:r w:rsidRPr="000D4099">
        <w:rPr>
          <w:shd w:val="clear" w:color="auto" w:fill="FFFFFF"/>
          <w:lang w:val="es-ES"/>
        </w:rPr>
        <w:t xml:space="preserve"> ч.</w:t>
      </w:r>
    </w:p>
    <w:p w:rsidR="00C16554" w:rsidRPr="000D4099" w:rsidRDefault="00934294">
      <w:pPr>
        <w:spacing w:line="240" w:lineRule="auto"/>
        <w:jc w:val="both"/>
        <w:rPr>
          <w:lang w:val="ru-RU"/>
        </w:rPr>
      </w:pPr>
      <w:r w:rsidRPr="000D4099">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16554" w:rsidRPr="000D4099" w:rsidRDefault="00934294">
      <w:pPr>
        <w:spacing w:line="240" w:lineRule="auto"/>
        <w:jc w:val="both"/>
        <w:rPr>
          <w:lang w:val="ru-RU"/>
        </w:rPr>
      </w:pPr>
      <w:r w:rsidRPr="000D4099">
        <w:rPr>
          <w:lang w:val="ru-RU"/>
        </w:rPr>
        <w:t>По истеку рока предвиђеног за подношење понуда н</w:t>
      </w:r>
      <w:r w:rsidRPr="000D4099">
        <w:rPr>
          <w:lang w:val="sr-Latn-CS"/>
        </w:rPr>
        <w:t>а</w:t>
      </w:r>
      <w:r w:rsidRPr="000D4099">
        <w:rPr>
          <w:lang w:val="ru-RU"/>
        </w:rPr>
        <w:t xml:space="preserve">ручилац не може да мења нити да допуњује конкурсну документацију. </w:t>
      </w:r>
    </w:p>
    <w:p w:rsidR="00C16554" w:rsidRPr="000D4099" w:rsidRDefault="00934294">
      <w:pPr>
        <w:spacing w:line="240" w:lineRule="auto"/>
        <w:jc w:val="both"/>
        <w:rPr>
          <w:bCs/>
          <w:color w:val="auto"/>
          <w:lang w:val="ru-RU"/>
        </w:rPr>
      </w:pPr>
      <w:r w:rsidRPr="000D4099">
        <w:rPr>
          <w:lang w:val="ru-RU"/>
        </w:rPr>
        <w:t xml:space="preserve">Тражење додатних информација или појашњења у вези са припремањем понуде телефоном није дозвољено. </w:t>
      </w:r>
    </w:p>
    <w:p w:rsidR="00C16554" w:rsidRPr="000D4099" w:rsidRDefault="00934294">
      <w:pPr>
        <w:spacing w:line="240" w:lineRule="auto"/>
        <w:jc w:val="both"/>
        <w:rPr>
          <w:color w:val="auto"/>
        </w:rPr>
      </w:pPr>
      <w:r w:rsidRPr="000D4099">
        <w:rPr>
          <w:bCs/>
          <w:color w:val="auto"/>
          <w:lang w:val="ru-RU"/>
        </w:rPr>
        <w:t>Комуникација у поступку јавне набавке врши се искључиво на начин одређен чланом 20. ЗЈН</w:t>
      </w:r>
      <w:r w:rsidRPr="000D4099">
        <w:rPr>
          <w:bCs/>
          <w:color w:val="auto"/>
        </w:rPr>
        <w:t xml:space="preserve">, </w:t>
      </w:r>
      <w:r w:rsidRPr="000D4099">
        <w:rPr>
          <w:color w:val="auto"/>
          <w:lang w:val="ru-RU"/>
        </w:rPr>
        <w:t xml:space="preserve"> и то: </w:t>
      </w:r>
    </w:p>
    <w:p w:rsidR="00C16554" w:rsidRPr="000D4099" w:rsidRDefault="00934294">
      <w:pPr>
        <w:spacing w:line="240" w:lineRule="auto"/>
        <w:ind w:firstLine="708"/>
        <w:jc w:val="both"/>
        <w:rPr>
          <w:color w:val="auto"/>
        </w:rPr>
      </w:pPr>
      <w:r w:rsidRPr="000D4099">
        <w:rPr>
          <w:color w:val="auto"/>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C16554" w:rsidRPr="000D4099" w:rsidRDefault="00934294">
      <w:pPr>
        <w:spacing w:line="240" w:lineRule="auto"/>
        <w:ind w:firstLine="708"/>
        <w:jc w:val="both"/>
        <w:rPr>
          <w:color w:val="auto"/>
          <w:lang w:val="ru-RU"/>
        </w:rPr>
      </w:pPr>
      <w:r w:rsidRPr="000D4099">
        <w:rPr>
          <w:color w:val="auto"/>
          <w:lang w:val="ru-RU"/>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16554" w:rsidRPr="000D4099" w:rsidRDefault="00C16554">
      <w:pPr>
        <w:spacing w:line="240" w:lineRule="auto"/>
        <w:jc w:val="both"/>
        <w:rPr>
          <w:b/>
          <w:bCs/>
          <w:lang w:val="ru-RU"/>
        </w:rPr>
      </w:pPr>
    </w:p>
    <w:p w:rsidR="00C16554" w:rsidRPr="000D4099" w:rsidRDefault="00934294">
      <w:pPr>
        <w:spacing w:line="240" w:lineRule="auto"/>
        <w:jc w:val="both"/>
        <w:rPr>
          <w:b/>
          <w:bCs/>
          <w:lang w:val="ru-RU"/>
        </w:rPr>
      </w:pPr>
      <w:r w:rsidRPr="000D4099">
        <w:rPr>
          <w:b/>
          <w:bCs/>
          <w:lang w:val="ru-RU"/>
        </w:rPr>
        <w:t>1</w:t>
      </w:r>
      <w:r w:rsidRPr="000D4099">
        <w:rPr>
          <w:b/>
          <w:bCs/>
        </w:rPr>
        <w:t>6</w:t>
      </w:r>
      <w:r w:rsidRPr="000D4099">
        <w:rPr>
          <w:b/>
          <w:bCs/>
          <w:lang w:val="ru-RU"/>
        </w:rPr>
        <w:t xml:space="preserve">. ДОДАТНА ОБЈАШЊЕЊА ОД ПОНУЂАЧА ПОСЛЕ ОТВАРАЊА ПОНУДА И КОНТРОЛА КОД ПОНУЂАЧА ОДНОСНО ЊЕГОВОГ ПОДИЗВОЂАЧА </w:t>
      </w:r>
    </w:p>
    <w:p w:rsidR="00C16554" w:rsidRPr="000D4099" w:rsidRDefault="00C16554">
      <w:pPr>
        <w:spacing w:line="240" w:lineRule="auto"/>
        <w:jc w:val="both"/>
        <w:rPr>
          <w:b/>
          <w:bCs/>
          <w:lang w:val="ru-RU"/>
        </w:rPr>
      </w:pPr>
    </w:p>
    <w:p w:rsidR="00C16554" w:rsidRPr="000D4099" w:rsidRDefault="00934294">
      <w:pPr>
        <w:spacing w:line="240" w:lineRule="auto"/>
        <w:jc w:val="both"/>
        <w:rPr>
          <w:bCs/>
          <w:lang w:val="ru-RU"/>
        </w:rPr>
      </w:pPr>
      <w:r w:rsidRPr="000D4099">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16554" w:rsidRPr="000D4099" w:rsidRDefault="00934294">
      <w:pPr>
        <w:tabs>
          <w:tab w:val="left" w:pos="-135"/>
          <w:tab w:val="left" w:pos="0"/>
          <w:tab w:val="left" w:pos="120"/>
        </w:tabs>
        <w:spacing w:line="240" w:lineRule="auto"/>
        <w:jc w:val="both"/>
        <w:rPr>
          <w:lang w:val="ru-RU"/>
        </w:rPr>
      </w:pPr>
      <w:r w:rsidRPr="000D4099">
        <w:rPr>
          <w:bCs/>
          <w:lang w:val="ru-RU"/>
        </w:rPr>
        <w:tab/>
        <w:t>Уколико наручилац оцени да су потребна додатна објашњења или је потребно извршити</w:t>
      </w:r>
      <w:r w:rsidRPr="000D4099">
        <w:rPr>
          <w:lang w:val="ru-RU"/>
        </w:rPr>
        <w:t xml:space="preserve"> контролу (увид) код понуђача, односно његовог подизвођача</w:t>
      </w:r>
      <w:r w:rsidRPr="000D4099">
        <w:rPr>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16554" w:rsidRPr="000D4099" w:rsidRDefault="00934294">
      <w:pPr>
        <w:tabs>
          <w:tab w:val="left" w:pos="-135"/>
          <w:tab w:val="left" w:pos="0"/>
          <w:tab w:val="left" w:pos="120"/>
        </w:tabs>
        <w:spacing w:line="240" w:lineRule="auto"/>
        <w:jc w:val="both"/>
        <w:rPr>
          <w:lang w:val="ru-RU"/>
        </w:rPr>
      </w:pPr>
      <w:r w:rsidRPr="000D4099">
        <w:rPr>
          <w:lang w:val="ru-RU"/>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16554" w:rsidRPr="000D4099" w:rsidRDefault="00934294">
      <w:pPr>
        <w:tabs>
          <w:tab w:val="left" w:pos="-135"/>
          <w:tab w:val="left" w:pos="0"/>
          <w:tab w:val="left" w:pos="120"/>
        </w:tabs>
        <w:spacing w:line="240" w:lineRule="auto"/>
        <w:jc w:val="both"/>
        <w:rPr>
          <w:lang w:val="ru-RU"/>
        </w:rPr>
      </w:pPr>
      <w:r w:rsidRPr="000D4099">
        <w:rPr>
          <w:lang w:val="ru-RU"/>
        </w:rPr>
        <w:tab/>
        <w:t>У случају разлике између јединичне и укупне цене, меродавна је јединична цена.</w:t>
      </w:r>
    </w:p>
    <w:p w:rsidR="00C16554" w:rsidRPr="000D4099" w:rsidRDefault="00934294">
      <w:pPr>
        <w:spacing w:line="240" w:lineRule="auto"/>
        <w:jc w:val="both"/>
        <w:rPr>
          <w:lang w:val="ru-RU"/>
        </w:rPr>
      </w:pPr>
      <w:r w:rsidRPr="000D4099">
        <w:rPr>
          <w:lang w:val="ru-RU"/>
        </w:rPr>
        <w:t>Ако се понуђач не сагласи са исправком рачунских грешака, наручил</w:t>
      </w:r>
      <w:r w:rsidRPr="000D4099">
        <w:rPr>
          <w:lang w:val="sr-Latn-CS"/>
        </w:rPr>
        <w:t>а</w:t>
      </w:r>
      <w:r w:rsidRPr="000D4099">
        <w:rPr>
          <w:lang w:val="ru-RU"/>
        </w:rPr>
        <w:t xml:space="preserve">ц ће његову понуду одбити као неприхватљиву. </w:t>
      </w:r>
    </w:p>
    <w:p w:rsidR="00C16554" w:rsidRPr="000D4099" w:rsidRDefault="00C16554">
      <w:pPr>
        <w:spacing w:line="240" w:lineRule="auto"/>
        <w:jc w:val="both"/>
        <w:rPr>
          <w:lang w:val="ru-RU"/>
        </w:rPr>
      </w:pPr>
    </w:p>
    <w:p w:rsidR="00C16554" w:rsidRPr="000D4099" w:rsidRDefault="00934294">
      <w:pPr>
        <w:spacing w:line="240" w:lineRule="auto"/>
        <w:jc w:val="both"/>
        <w:rPr>
          <w:b/>
          <w:lang w:val="ru-RU"/>
        </w:rPr>
      </w:pPr>
      <w:r w:rsidRPr="000D4099">
        <w:rPr>
          <w:b/>
        </w:rPr>
        <w:t>17</w:t>
      </w:r>
      <w:r w:rsidRPr="000D4099">
        <w:rPr>
          <w:b/>
          <w:lang w:val="ru-RU"/>
        </w:rPr>
        <w:t>. КОРИШЋЕЊЕ ПАТЕН</w:t>
      </w:r>
      <w:r w:rsidRPr="000D4099">
        <w:rPr>
          <w:b/>
        </w:rPr>
        <w:t>А</w:t>
      </w:r>
      <w:r w:rsidRPr="000D4099">
        <w:rPr>
          <w:b/>
          <w:lang w:val="ru-RU"/>
        </w:rPr>
        <w:t>ТА И ОДГОВОРНОСТ ЗА ПОВРЕДУ ЗАШТИЋЕНИХ ПРАВА ИНТЕЛЕКТУАЛНЕ СВОЈИНЕ ТРЕЋИХ ЛИЦА</w:t>
      </w:r>
    </w:p>
    <w:p w:rsidR="00C16554" w:rsidRPr="000D4099" w:rsidRDefault="00C16554">
      <w:pPr>
        <w:spacing w:line="240" w:lineRule="auto"/>
        <w:jc w:val="both"/>
        <w:rPr>
          <w:b/>
          <w:lang w:val="ru-RU"/>
        </w:rPr>
      </w:pPr>
    </w:p>
    <w:p w:rsidR="00C16554" w:rsidRPr="000D4099" w:rsidRDefault="00934294">
      <w:pPr>
        <w:spacing w:line="240" w:lineRule="auto"/>
        <w:jc w:val="both"/>
        <w:rPr>
          <w:b/>
          <w:color w:val="auto"/>
          <w:lang w:val="ru-RU"/>
        </w:rPr>
      </w:pPr>
      <w:r w:rsidRPr="000D4099">
        <w:rPr>
          <w:bCs/>
          <w:iCs/>
          <w:color w:val="auto"/>
        </w:rPr>
        <w:t>Н</w:t>
      </w:r>
      <w:r w:rsidRPr="000D4099">
        <w:rPr>
          <w:bCs/>
          <w:iCs/>
          <w:color w:val="auto"/>
          <w:lang w:val="ru-RU"/>
        </w:rPr>
        <w:t>акнаду за коришћење патената, као и одговорност за повреду заштићених права интелектуалне својине трећих лица</w:t>
      </w:r>
      <w:r w:rsidRPr="000D4099">
        <w:rPr>
          <w:bCs/>
          <w:iCs/>
          <w:color w:val="auto"/>
        </w:rPr>
        <w:t>,</w:t>
      </w:r>
      <w:r w:rsidRPr="000D4099">
        <w:rPr>
          <w:bCs/>
          <w:iCs/>
          <w:color w:val="auto"/>
          <w:lang w:val="ru-RU"/>
        </w:rPr>
        <w:t xml:space="preserve"> сноси понуђач.</w:t>
      </w:r>
    </w:p>
    <w:p w:rsidR="00C16554" w:rsidRPr="000D4099" w:rsidRDefault="00C16554">
      <w:pPr>
        <w:spacing w:line="240" w:lineRule="auto"/>
        <w:jc w:val="both"/>
        <w:rPr>
          <w:b/>
          <w:lang w:val="ru-RU"/>
        </w:rPr>
      </w:pPr>
    </w:p>
    <w:p w:rsidR="00C16554" w:rsidRPr="000D4099" w:rsidRDefault="00934294">
      <w:pPr>
        <w:spacing w:line="240" w:lineRule="auto"/>
        <w:jc w:val="both"/>
        <w:rPr>
          <w:b/>
          <w:bCs/>
          <w:color w:val="auto"/>
        </w:rPr>
      </w:pPr>
      <w:r w:rsidRPr="000D4099">
        <w:rPr>
          <w:b/>
          <w:bCs/>
        </w:rPr>
        <w:t>18</w:t>
      </w:r>
      <w:r w:rsidRPr="000D4099">
        <w:rPr>
          <w:b/>
          <w:bCs/>
          <w:lang w:val="ru-RU"/>
        </w:rPr>
        <w:t xml:space="preserve">. НАЧИН И РОК ЗА ПОДНОШЕЊЕ ЗАХТЕВА ЗА ЗАШТИТУ ПРАВА ПОНУЂАЧА </w:t>
      </w:r>
      <w:r w:rsidRPr="000D4099">
        <w:rPr>
          <w:b/>
          <w:bCs/>
          <w:color w:val="auto"/>
        </w:rPr>
        <w:t xml:space="preserve">СА ДЕТАЉНИМ УПУТСТВОМ О САДРЖИНИ ПОТПУНОГ ЗАХТЕВА </w:t>
      </w:r>
    </w:p>
    <w:p w:rsidR="00C16554" w:rsidRPr="000D4099" w:rsidRDefault="00934294">
      <w:pPr>
        <w:spacing w:line="240" w:lineRule="auto"/>
        <w:jc w:val="both"/>
      </w:pPr>
      <w:r w:rsidRPr="000D4099">
        <w:rPr>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16554" w:rsidRPr="000D4099" w:rsidRDefault="00934294">
      <w:pPr>
        <w:spacing w:line="240" w:lineRule="auto"/>
        <w:jc w:val="both"/>
      </w:pPr>
      <w:r w:rsidRPr="000D4099">
        <w:rPr>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16554" w:rsidRPr="000D4099" w:rsidRDefault="00934294">
      <w:pPr>
        <w:keepLines/>
        <w:suppressAutoHyphens w:val="0"/>
        <w:spacing w:line="240" w:lineRule="auto"/>
        <w:jc w:val="both"/>
      </w:pPr>
      <w:r w:rsidRPr="000D4099">
        <w:rPr>
          <w:color w:val="auto"/>
          <w:kern w:val="0"/>
          <w:lang w:val="ru-RU" w:eastAsia="en-US"/>
        </w:rPr>
        <w:t>Захтев</w:t>
      </w:r>
      <w:r w:rsidRPr="000D4099">
        <w:rPr>
          <w:color w:val="auto"/>
          <w:kern w:val="0"/>
          <w:lang w:eastAsia="en-US"/>
        </w:rPr>
        <w:t xml:space="preserve"> </w:t>
      </w:r>
      <w:r w:rsidRPr="000D4099">
        <w:rPr>
          <w:color w:val="auto"/>
          <w:kern w:val="0"/>
          <w:lang w:val="ru-RU" w:eastAsia="en-US"/>
        </w:rPr>
        <w:t>за</w:t>
      </w:r>
      <w:r w:rsidRPr="000D4099">
        <w:rPr>
          <w:color w:val="auto"/>
          <w:kern w:val="0"/>
          <w:lang w:eastAsia="en-US"/>
        </w:rPr>
        <w:t xml:space="preserve"> </w:t>
      </w:r>
      <w:r w:rsidRPr="000D4099">
        <w:rPr>
          <w:color w:val="auto"/>
          <w:kern w:val="0"/>
          <w:lang w:val="ru-RU" w:eastAsia="en-US"/>
        </w:rPr>
        <w:t>за</w:t>
      </w:r>
      <w:r w:rsidRPr="000D4099">
        <w:rPr>
          <w:color w:val="auto"/>
          <w:kern w:val="0"/>
          <w:lang w:eastAsia="en-US"/>
        </w:rPr>
        <w:t>ш</w:t>
      </w:r>
      <w:r w:rsidRPr="000D4099">
        <w:rPr>
          <w:color w:val="auto"/>
          <w:kern w:val="0"/>
          <w:lang w:val="ru-RU" w:eastAsia="en-US"/>
        </w:rPr>
        <w:t>титу</w:t>
      </w:r>
      <w:r w:rsidRPr="000D4099">
        <w:rPr>
          <w:color w:val="auto"/>
          <w:kern w:val="0"/>
          <w:lang w:eastAsia="en-US"/>
        </w:rPr>
        <w:t xml:space="preserve"> </w:t>
      </w:r>
      <w:r w:rsidRPr="000D4099">
        <w:rPr>
          <w:color w:val="auto"/>
          <w:kern w:val="0"/>
          <w:lang w:val="ru-RU" w:eastAsia="en-US"/>
        </w:rPr>
        <w:t>права</w:t>
      </w:r>
      <w:r w:rsidRPr="000D4099">
        <w:rPr>
          <w:color w:val="auto"/>
          <w:kern w:val="0"/>
          <w:lang w:eastAsia="en-US"/>
        </w:rPr>
        <w:t xml:space="preserve"> </w:t>
      </w:r>
      <w:r w:rsidRPr="000D4099">
        <w:rPr>
          <w:color w:val="auto"/>
          <w:kern w:val="0"/>
          <w:lang w:val="ru-RU" w:eastAsia="en-US"/>
        </w:rPr>
        <w:t>се</w:t>
      </w:r>
      <w:r w:rsidRPr="000D4099">
        <w:rPr>
          <w:color w:val="auto"/>
          <w:kern w:val="0"/>
          <w:lang w:eastAsia="en-US"/>
        </w:rPr>
        <w:t xml:space="preserve"> </w:t>
      </w:r>
      <w:r w:rsidRPr="000D4099">
        <w:rPr>
          <w:color w:val="auto"/>
          <w:kern w:val="0"/>
          <w:lang w:val="ru-RU" w:eastAsia="en-US"/>
        </w:rPr>
        <w:t>доставља</w:t>
      </w:r>
      <w:r w:rsidRPr="000D4099">
        <w:rPr>
          <w:color w:val="auto"/>
          <w:kern w:val="0"/>
          <w:lang w:eastAsia="en-US"/>
        </w:rPr>
        <w:t xml:space="preserve"> </w:t>
      </w:r>
      <w:r w:rsidRPr="000D4099">
        <w:rPr>
          <w:color w:val="auto"/>
          <w:kern w:val="0"/>
          <w:lang w:val="ru-RU" w:eastAsia="en-US"/>
        </w:rPr>
        <w:t>нару</w:t>
      </w:r>
      <w:r w:rsidRPr="000D4099">
        <w:rPr>
          <w:color w:val="auto"/>
          <w:kern w:val="0"/>
          <w:lang w:eastAsia="en-US"/>
        </w:rPr>
        <w:t>ч</w:t>
      </w:r>
      <w:r w:rsidRPr="000D4099">
        <w:rPr>
          <w:color w:val="auto"/>
          <w:kern w:val="0"/>
          <w:lang w:val="ru-RU" w:eastAsia="en-US"/>
        </w:rPr>
        <w:t>иоцу</w:t>
      </w:r>
      <w:r w:rsidRPr="000D4099">
        <w:rPr>
          <w:color w:val="auto"/>
          <w:kern w:val="0"/>
          <w:lang w:eastAsia="en-US"/>
        </w:rPr>
        <w:t xml:space="preserve"> </w:t>
      </w:r>
      <w:r w:rsidRPr="000D4099">
        <w:rPr>
          <w:color w:val="auto"/>
          <w:kern w:val="0"/>
          <w:lang w:val="ru-RU" w:eastAsia="en-US"/>
        </w:rPr>
        <w:t>непосредно</w:t>
      </w:r>
      <w:r w:rsidRPr="000D4099">
        <w:rPr>
          <w:color w:val="auto"/>
          <w:kern w:val="0"/>
          <w:lang w:eastAsia="en-US"/>
        </w:rPr>
        <w:t xml:space="preserve">, </w:t>
      </w:r>
      <w:r w:rsidRPr="000D4099">
        <w:rPr>
          <w:color w:val="auto"/>
          <w:kern w:val="0"/>
          <w:lang w:val="ru-RU" w:eastAsia="en-US"/>
        </w:rPr>
        <w:t>електронском</w:t>
      </w:r>
      <w:r w:rsidRPr="000D4099">
        <w:rPr>
          <w:color w:val="auto"/>
          <w:kern w:val="0"/>
          <w:lang w:eastAsia="en-US"/>
        </w:rPr>
        <w:t xml:space="preserve"> </w:t>
      </w:r>
      <w:r w:rsidRPr="000D4099">
        <w:rPr>
          <w:color w:val="auto"/>
          <w:kern w:val="0"/>
          <w:lang w:val="ru-RU" w:eastAsia="en-US"/>
        </w:rPr>
        <w:t>по</w:t>
      </w:r>
      <w:r w:rsidRPr="000D4099">
        <w:rPr>
          <w:color w:val="auto"/>
          <w:kern w:val="0"/>
          <w:lang w:eastAsia="en-US"/>
        </w:rPr>
        <w:t>ш</w:t>
      </w:r>
      <w:r w:rsidRPr="000D4099">
        <w:rPr>
          <w:color w:val="auto"/>
          <w:kern w:val="0"/>
          <w:lang w:val="ru-RU" w:eastAsia="en-US"/>
        </w:rPr>
        <w:t>том</w:t>
      </w:r>
      <w:r w:rsidRPr="000D4099">
        <w:rPr>
          <w:color w:val="auto"/>
          <w:kern w:val="0"/>
          <w:lang w:eastAsia="en-US"/>
        </w:rPr>
        <w:t xml:space="preserve"> </w:t>
      </w:r>
      <w:r w:rsidRPr="000D4099">
        <w:rPr>
          <w:color w:val="auto"/>
          <w:kern w:val="0"/>
          <w:lang w:val="ru-RU" w:eastAsia="en-US"/>
        </w:rPr>
        <w:t>на</w:t>
      </w:r>
      <w:r w:rsidRPr="000D4099">
        <w:rPr>
          <w:color w:val="auto"/>
          <w:kern w:val="0"/>
          <w:lang w:eastAsia="en-US"/>
        </w:rPr>
        <w:t xml:space="preserve"> </w:t>
      </w:r>
      <w:r w:rsidRPr="000D4099">
        <w:rPr>
          <w:color w:val="auto"/>
          <w:kern w:val="0"/>
          <w:lang w:val="ru-RU" w:eastAsia="en-US"/>
        </w:rPr>
        <w:t>е</w:t>
      </w:r>
      <w:r w:rsidRPr="000D4099">
        <w:rPr>
          <w:color w:val="auto"/>
          <w:kern w:val="0"/>
          <w:lang w:eastAsia="en-US"/>
        </w:rPr>
        <w:t>-</w:t>
      </w:r>
      <w:r w:rsidRPr="000D4099">
        <w:rPr>
          <w:color w:val="auto"/>
          <w:kern w:val="0"/>
          <w:lang w:val="ru-RU" w:eastAsia="en-US"/>
        </w:rPr>
        <w:t>маил</w:t>
      </w:r>
      <w:r w:rsidRPr="000D4099">
        <w:rPr>
          <w:color w:val="auto"/>
          <w:kern w:val="0"/>
          <w:lang w:eastAsia="en-US"/>
        </w:rPr>
        <w:t xml:space="preserve">: </w:t>
      </w:r>
      <w:hyperlink r:id="rId14">
        <w:r w:rsidRPr="000D4099">
          <w:rPr>
            <w:rStyle w:val="InternetLink"/>
          </w:rPr>
          <w:t>sekretarijat</w:t>
        </w:r>
        <w:r w:rsidRPr="000D4099">
          <w:rPr>
            <w:rStyle w:val="InternetLink"/>
            <w:lang w:val="ru-RU"/>
          </w:rPr>
          <w:t>@</w:t>
        </w:r>
        <w:r w:rsidRPr="000D4099">
          <w:rPr>
            <w:rStyle w:val="InternetLink"/>
          </w:rPr>
          <w:t>jkp-stadion.rs</w:t>
        </w:r>
      </w:hyperlink>
      <w:r w:rsidRPr="000D4099">
        <w:rPr>
          <w:bCs/>
          <w:i/>
          <w:color w:val="auto"/>
          <w:kern w:val="0"/>
          <w:lang w:eastAsia="en-US"/>
        </w:rPr>
        <w:t>,</w:t>
      </w:r>
      <w:r w:rsidRPr="000D4099">
        <w:rPr>
          <w:color w:val="auto"/>
          <w:kern w:val="0"/>
          <w:lang w:eastAsia="en-US"/>
        </w:rPr>
        <w:t xml:space="preserve"> </w:t>
      </w:r>
      <w:r w:rsidRPr="000D4099">
        <w:rPr>
          <w:color w:val="auto"/>
          <w:kern w:val="0"/>
          <w:lang w:val="ru-RU" w:eastAsia="en-US"/>
        </w:rPr>
        <w:t>или</w:t>
      </w:r>
      <w:r w:rsidRPr="000D4099">
        <w:rPr>
          <w:color w:val="auto"/>
          <w:kern w:val="0"/>
          <w:lang w:eastAsia="en-US"/>
        </w:rPr>
        <w:t xml:space="preserve"> </w:t>
      </w:r>
      <w:r w:rsidRPr="000D4099">
        <w:rPr>
          <w:color w:val="auto"/>
          <w:kern w:val="0"/>
          <w:lang w:val="ru-RU" w:eastAsia="en-US"/>
        </w:rPr>
        <w:t>препору</w:t>
      </w:r>
      <w:r w:rsidRPr="000D4099">
        <w:rPr>
          <w:color w:val="auto"/>
          <w:kern w:val="0"/>
          <w:lang w:eastAsia="en-US"/>
        </w:rPr>
        <w:t>ч</w:t>
      </w:r>
      <w:r w:rsidRPr="000D4099">
        <w:rPr>
          <w:color w:val="auto"/>
          <w:kern w:val="0"/>
          <w:lang w:val="ru-RU" w:eastAsia="en-US"/>
        </w:rPr>
        <w:t>еном</w:t>
      </w:r>
      <w:r w:rsidRPr="000D4099">
        <w:rPr>
          <w:color w:val="auto"/>
          <w:kern w:val="0"/>
          <w:lang w:eastAsia="en-US"/>
        </w:rPr>
        <w:t xml:space="preserve"> </w:t>
      </w:r>
      <w:r w:rsidRPr="000D4099">
        <w:rPr>
          <w:color w:val="auto"/>
          <w:kern w:val="0"/>
          <w:lang w:val="ru-RU" w:eastAsia="en-US"/>
        </w:rPr>
        <w:t>по</w:t>
      </w:r>
      <w:r w:rsidRPr="000D4099">
        <w:rPr>
          <w:color w:val="auto"/>
          <w:kern w:val="0"/>
          <w:lang w:eastAsia="en-US"/>
        </w:rPr>
        <w:t>ш</w:t>
      </w:r>
      <w:r w:rsidRPr="000D4099">
        <w:rPr>
          <w:color w:val="auto"/>
          <w:kern w:val="0"/>
          <w:lang w:val="ru-RU" w:eastAsia="en-US"/>
        </w:rPr>
        <w:t>иљком</w:t>
      </w:r>
      <w:r w:rsidRPr="000D4099">
        <w:rPr>
          <w:color w:val="auto"/>
          <w:kern w:val="0"/>
          <w:lang w:eastAsia="en-US"/>
        </w:rPr>
        <w:t xml:space="preserve"> </w:t>
      </w:r>
      <w:r w:rsidRPr="000D4099">
        <w:rPr>
          <w:color w:val="auto"/>
          <w:kern w:val="0"/>
          <w:lang w:val="ru-RU" w:eastAsia="en-US"/>
        </w:rPr>
        <w:t>са</w:t>
      </w:r>
      <w:r w:rsidRPr="000D4099">
        <w:rPr>
          <w:color w:val="auto"/>
          <w:kern w:val="0"/>
          <w:lang w:eastAsia="en-US"/>
        </w:rPr>
        <w:t xml:space="preserve"> </w:t>
      </w:r>
      <w:r w:rsidRPr="000D4099">
        <w:rPr>
          <w:color w:val="auto"/>
          <w:kern w:val="0"/>
          <w:lang w:val="ru-RU" w:eastAsia="en-US"/>
        </w:rPr>
        <w:t>повратницом</w:t>
      </w:r>
      <w:r w:rsidRPr="000D4099">
        <w:rPr>
          <w:color w:val="auto"/>
          <w:kern w:val="0"/>
          <w:lang w:eastAsia="en-US"/>
        </w:rPr>
        <w:t xml:space="preserve"> </w:t>
      </w:r>
      <w:r w:rsidRPr="000D4099">
        <w:rPr>
          <w:color w:val="auto"/>
          <w:kern w:val="0"/>
          <w:lang w:val="ru-RU" w:eastAsia="en-US"/>
        </w:rPr>
        <w:t>на</w:t>
      </w:r>
      <w:r w:rsidRPr="000D4099">
        <w:rPr>
          <w:color w:val="auto"/>
          <w:kern w:val="0"/>
          <w:lang w:eastAsia="en-US"/>
        </w:rPr>
        <w:t xml:space="preserve"> </w:t>
      </w:r>
      <w:r w:rsidRPr="000D4099">
        <w:rPr>
          <w:color w:val="auto"/>
          <w:kern w:val="0"/>
          <w:lang w:val="ru-RU" w:eastAsia="en-US"/>
        </w:rPr>
        <w:t>адресу</w:t>
      </w:r>
      <w:r w:rsidRPr="000D4099">
        <w:rPr>
          <w:color w:val="auto"/>
          <w:kern w:val="0"/>
          <w:lang w:eastAsia="en-US"/>
        </w:rPr>
        <w:t xml:space="preserve"> наручиоца.</w:t>
      </w:r>
    </w:p>
    <w:p w:rsidR="00C16554" w:rsidRPr="000D4099" w:rsidRDefault="00934294">
      <w:pPr>
        <w:keepLines/>
        <w:shd w:val="clear" w:color="auto" w:fill="FFFFFF"/>
        <w:suppressAutoHyphens w:val="0"/>
        <w:spacing w:line="240" w:lineRule="auto"/>
        <w:jc w:val="both"/>
      </w:pPr>
      <w:r w:rsidRPr="000D4099">
        <w:rPr>
          <w:color w:val="auto"/>
          <w:kern w:val="0"/>
          <w:lang w:val="es-ES" w:eastAsia="en-US"/>
        </w:rPr>
        <w:t>Уколико заинтересовано лице упути Захтев за заштиту права путем електронске поште на емаил: </w:t>
      </w:r>
      <w:hyperlink r:id="rId15">
        <w:r w:rsidRPr="000D4099">
          <w:rPr>
            <w:rStyle w:val="InternetLink"/>
          </w:rPr>
          <w:t>sekretarijat</w:t>
        </w:r>
        <w:r w:rsidRPr="000D4099">
          <w:rPr>
            <w:rStyle w:val="InternetLink"/>
            <w:lang w:val="ru-RU"/>
          </w:rPr>
          <w:t>@</w:t>
        </w:r>
        <w:r w:rsidRPr="000D4099">
          <w:rPr>
            <w:rStyle w:val="InternetLink"/>
          </w:rPr>
          <w:t>jkp-stadion.rs</w:t>
        </w:r>
      </w:hyperlink>
      <w:r w:rsidRPr="000D4099">
        <w:rPr>
          <w:lang w:val="ru-RU"/>
        </w:rPr>
        <w:t xml:space="preserve"> </w:t>
      </w:r>
      <w:r w:rsidRPr="000D4099">
        <w:rPr>
          <w:color w:val="auto"/>
          <w:kern w:val="0"/>
          <w:lang w:val="es-ES" w:eastAsia="en-US"/>
        </w:rPr>
        <w:t>радним даном у току трајања радног времена наручиоца од 7,</w:t>
      </w:r>
      <w:r w:rsidRPr="000D4099">
        <w:rPr>
          <w:color w:val="auto"/>
          <w:kern w:val="0"/>
          <w:lang w:eastAsia="en-US"/>
        </w:rPr>
        <w:t>30</w:t>
      </w:r>
      <w:r w:rsidRPr="000D4099">
        <w:rPr>
          <w:color w:val="auto"/>
          <w:kern w:val="0"/>
          <w:lang w:val="es-ES" w:eastAsia="en-US"/>
        </w:rPr>
        <w:t xml:space="preserve"> ч до </w:t>
      </w:r>
      <w:r w:rsidRPr="000D4099">
        <w:rPr>
          <w:color w:val="auto"/>
          <w:kern w:val="0"/>
          <w:lang w:eastAsia="en-US"/>
        </w:rPr>
        <w:t>14,30</w:t>
      </w:r>
      <w:r w:rsidRPr="000D4099">
        <w:rPr>
          <w:color w:val="auto"/>
          <w:kern w:val="0"/>
          <w:lang w:val="es-ES" w:eastAsia="en-US"/>
        </w:rPr>
        <w:t xml:space="preserve"> ч, примљени захтев ће се евидентирати са датумом када је и примљен.</w:t>
      </w:r>
    </w:p>
    <w:p w:rsidR="00C16554" w:rsidRPr="000D4099" w:rsidRDefault="00934294">
      <w:pPr>
        <w:keepLines/>
        <w:shd w:val="clear" w:color="auto" w:fill="FFFFFF"/>
        <w:suppressAutoHyphens w:val="0"/>
        <w:spacing w:line="240" w:lineRule="auto"/>
        <w:jc w:val="both"/>
      </w:pPr>
      <w:r w:rsidRPr="000D4099">
        <w:rPr>
          <w:color w:val="auto"/>
          <w:kern w:val="0"/>
          <w:lang w:val="es-ES" w:eastAsia="en-US"/>
        </w:rPr>
        <w:t>Уколико  заинтересовано лице упути Захтев за заштиту права путем електронске поште на емаил: </w:t>
      </w:r>
      <w:hyperlink r:id="rId16">
        <w:r w:rsidRPr="000D4099">
          <w:rPr>
            <w:rStyle w:val="InternetLink"/>
          </w:rPr>
          <w:t>sekretarijat</w:t>
        </w:r>
        <w:r w:rsidRPr="000D4099">
          <w:rPr>
            <w:rStyle w:val="InternetLink"/>
            <w:lang w:val="ru-RU"/>
          </w:rPr>
          <w:t>@</w:t>
        </w:r>
        <w:r w:rsidRPr="000D4099">
          <w:rPr>
            <w:rStyle w:val="InternetLink"/>
          </w:rPr>
          <w:t>jkp-stadion.rs</w:t>
        </w:r>
      </w:hyperlink>
      <w:r w:rsidRPr="000D4099">
        <w:rPr>
          <w:lang w:val="ru-RU"/>
        </w:rPr>
        <w:t xml:space="preserve"> </w:t>
      </w:r>
      <w:r w:rsidRPr="000D4099">
        <w:rPr>
          <w:color w:val="auto"/>
          <w:kern w:val="0"/>
          <w:lang w:val="es-ES" w:eastAsia="en-US"/>
        </w:rPr>
        <w:t>радним даном након истека радног времена наручиоца т</w:t>
      </w:r>
      <w:r w:rsidRPr="000D4099">
        <w:rPr>
          <w:color w:val="auto"/>
          <w:kern w:val="0"/>
          <w:lang w:eastAsia="en-US"/>
        </w:rPr>
        <w:t>ј.</w:t>
      </w:r>
      <w:r w:rsidRPr="000D4099">
        <w:rPr>
          <w:color w:val="auto"/>
          <w:kern w:val="0"/>
          <w:lang w:val="es-ES" w:eastAsia="en-US"/>
        </w:rPr>
        <w:t xml:space="preserve"> након 1</w:t>
      </w:r>
      <w:r w:rsidRPr="000D4099">
        <w:rPr>
          <w:color w:val="auto"/>
          <w:kern w:val="0"/>
          <w:lang w:eastAsia="en-US"/>
        </w:rPr>
        <w:t>4,30</w:t>
      </w:r>
      <w:r w:rsidRPr="000D4099">
        <w:rPr>
          <w:color w:val="auto"/>
          <w:kern w:val="0"/>
          <w:lang w:val="es-ES" w:eastAsia="en-US"/>
        </w:rPr>
        <w:t xml:space="preserve"> ч, примљени захтев ће се евидентирати код</w:t>
      </w:r>
      <w:r w:rsidRPr="000D4099">
        <w:rPr>
          <w:color w:val="auto"/>
          <w:kern w:val="0"/>
          <w:lang w:eastAsia="en-US"/>
        </w:rPr>
        <w:t xml:space="preserve"> н</w:t>
      </w:r>
      <w:r w:rsidRPr="000D4099">
        <w:rPr>
          <w:color w:val="auto"/>
          <w:kern w:val="0"/>
          <w:lang w:val="es-ES" w:eastAsia="en-US"/>
        </w:rPr>
        <w:t>аручиоца следећег радног дана.</w:t>
      </w:r>
    </w:p>
    <w:p w:rsidR="00C16554" w:rsidRPr="000D4099" w:rsidRDefault="00934294">
      <w:pPr>
        <w:keepLines/>
        <w:shd w:val="clear" w:color="auto" w:fill="FFFFFF"/>
        <w:suppressAutoHyphens w:val="0"/>
        <w:spacing w:line="240" w:lineRule="auto"/>
        <w:jc w:val="both"/>
      </w:pPr>
      <w:r w:rsidRPr="000D4099">
        <w:rPr>
          <w:shd w:val="clear" w:color="auto" w:fill="FFFFFF"/>
          <w:lang w:val="es-ES"/>
        </w:rPr>
        <w:t>Уколико </w:t>
      </w:r>
      <w:r w:rsidRPr="000D4099">
        <w:rPr>
          <w:rStyle w:val="apple-converted-space"/>
          <w:shd w:val="clear" w:color="auto" w:fill="FFFFFF"/>
          <w:lang w:val="es-ES"/>
        </w:rPr>
        <w:t> </w:t>
      </w:r>
      <w:r w:rsidRPr="000D4099">
        <w:rPr>
          <w:shd w:val="clear" w:color="auto" w:fill="FFFFFF"/>
          <w:lang w:val="es-ES"/>
        </w:rPr>
        <w:t xml:space="preserve">заинтересовано лице упути Захтев за </w:t>
      </w:r>
      <w:r w:rsidRPr="000D4099">
        <w:rPr>
          <w:color w:val="auto"/>
          <w:kern w:val="0"/>
          <w:lang w:val="es-ES" w:eastAsia="en-US"/>
        </w:rPr>
        <w:t xml:space="preserve">за заштиту права </w:t>
      </w:r>
      <w:r w:rsidRPr="000D4099">
        <w:rPr>
          <w:shd w:val="clear" w:color="auto" w:fill="FFFFFF"/>
          <w:lang w:val="es-ES"/>
        </w:rPr>
        <w:t>путем електронске поште на емаил:</w:t>
      </w:r>
      <w:r w:rsidRPr="000D4099">
        <w:rPr>
          <w:rStyle w:val="apple-converted-space"/>
          <w:shd w:val="clear" w:color="auto" w:fill="FFFFFF"/>
          <w:lang w:val="es-ES"/>
        </w:rPr>
        <w:t> </w:t>
      </w:r>
      <w:hyperlink r:id="rId17">
        <w:r w:rsidRPr="000D4099">
          <w:rPr>
            <w:rStyle w:val="InternetLink"/>
          </w:rPr>
          <w:t>sekretarijat</w:t>
        </w:r>
        <w:r w:rsidRPr="000D4099">
          <w:rPr>
            <w:rStyle w:val="InternetLink"/>
            <w:lang w:val="ru-RU"/>
          </w:rPr>
          <w:t>@</w:t>
        </w:r>
        <w:r w:rsidRPr="000D4099">
          <w:rPr>
            <w:rStyle w:val="InternetLink"/>
          </w:rPr>
          <w:t>jkp-stadion.rs</w:t>
        </w:r>
      </w:hyperlink>
      <w:r w:rsidRPr="000D4099">
        <w:rPr>
          <w:lang w:val="ru-RU"/>
        </w:rPr>
        <w:t xml:space="preserve"> </w:t>
      </w:r>
      <w:r w:rsidRPr="000D4099">
        <w:rPr>
          <w:shd w:val="clear" w:color="auto" w:fill="FFFFFF"/>
          <w:lang w:val="es-ES"/>
        </w:rPr>
        <w:t>у данима када наручилац не ради, (викендом или у данима државног празника) </w:t>
      </w:r>
      <w:r w:rsidRPr="000D4099">
        <w:rPr>
          <w:rStyle w:val="apple-converted-space"/>
          <w:shd w:val="clear" w:color="auto" w:fill="FFFFFF"/>
          <w:lang w:val="es-ES"/>
        </w:rPr>
        <w:t> </w:t>
      </w:r>
      <w:r w:rsidRPr="000D4099">
        <w:rPr>
          <w:shd w:val="clear" w:color="auto" w:fill="FFFFFF"/>
          <w:lang w:val="es-ES"/>
        </w:rPr>
        <w:t>примљени захтев ће се евидентирати првог </w:t>
      </w:r>
      <w:r w:rsidRPr="000D4099">
        <w:rPr>
          <w:rStyle w:val="apple-converted-space"/>
          <w:shd w:val="clear" w:color="auto" w:fill="FFFFFF"/>
          <w:lang w:val="es-ES"/>
        </w:rPr>
        <w:t> </w:t>
      </w:r>
      <w:r w:rsidRPr="000D4099">
        <w:rPr>
          <w:shd w:val="clear" w:color="auto" w:fill="FFFFFF"/>
          <w:lang w:val="es-ES"/>
        </w:rPr>
        <w:t>радног дана у току трајања радног времена наручиоца од 7,</w:t>
      </w:r>
      <w:r w:rsidRPr="000D4099">
        <w:rPr>
          <w:shd w:val="clear" w:color="auto" w:fill="FFFFFF"/>
        </w:rPr>
        <w:t>30</w:t>
      </w:r>
      <w:r w:rsidRPr="000D4099">
        <w:rPr>
          <w:shd w:val="clear" w:color="auto" w:fill="FFFFFF"/>
          <w:lang w:val="es-ES"/>
        </w:rPr>
        <w:t xml:space="preserve"> ч до </w:t>
      </w:r>
      <w:r w:rsidRPr="000D4099">
        <w:rPr>
          <w:shd w:val="clear" w:color="auto" w:fill="FFFFFF"/>
        </w:rPr>
        <w:t>14,30</w:t>
      </w:r>
      <w:r w:rsidRPr="000D4099">
        <w:rPr>
          <w:shd w:val="clear" w:color="auto" w:fill="FFFFFF"/>
          <w:lang w:val="es-ES"/>
        </w:rPr>
        <w:t xml:space="preserve"> ч.</w:t>
      </w:r>
    </w:p>
    <w:p w:rsidR="00C16554" w:rsidRPr="000D4099" w:rsidRDefault="00934294">
      <w:pPr>
        <w:spacing w:line="240" w:lineRule="auto"/>
        <w:jc w:val="both"/>
      </w:pPr>
      <w:r w:rsidRPr="000D4099">
        <w:rPr>
          <w:lang w:val="ru-RU"/>
        </w:rPr>
        <w:t xml:space="preserve">Захтев за заштиту права може се поднети у току целог поступка јавне набавке, против сваке радње </w:t>
      </w:r>
      <w:r w:rsidRPr="000D4099">
        <w:t>н</w:t>
      </w:r>
      <w:r w:rsidRPr="000D4099">
        <w:rPr>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D4099">
        <w:t xml:space="preserve"> и на интернет страници наручиоца</w:t>
      </w:r>
      <w:r w:rsidRPr="000D4099">
        <w:rPr>
          <w:lang w:val="ru-RU"/>
        </w:rPr>
        <w:t xml:space="preserve">, најкасније у року од </w:t>
      </w:r>
      <w:r w:rsidRPr="000D4099">
        <w:t>два</w:t>
      </w:r>
      <w:r w:rsidRPr="000D4099">
        <w:rPr>
          <w:lang w:val="ru-RU"/>
        </w:rPr>
        <w:t xml:space="preserve"> дана од дана пријема захтева. </w:t>
      </w:r>
    </w:p>
    <w:p w:rsidR="00C16554" w:rsidRPr="000D4099" w:rsidRDefault="00934294">
      <w:pPr>
        <w:spacing w:line="240" w:lineRule="auto"/>
        <w:jc w:val="both"/>
      </w:pPr>
      <w:r w:rsidRPr="000D4099">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0D4099">
        <w:t>н</w:t>
      </w:r>
      <w:r w:rsidRPr="000D4099">
        <w:rPr>
          <w:lang w:val="ru-RU"/>
        </w:rPr>
        <w:t xml:space="preserve">аручиоца најкасније </w:t>
      </w:r>
      <w:r w:rsidRPr="000D4099">
        <w:rPr>
          <w:b/>
        </w:rPr>
        <w:t>три</w:t>
      </w:r>
      <w:r w:rsidRPr="000D4099">
        <w:rPr>
          <w:b/>
          <w:lang w:val="ru-RU"/>
        </w:rPr>
        <w:t xml:space="preserve"> дана</w:t>
      </w:r>
      <w:r w:rsidRPr="000D4099">
        <w:rPr>
          <w:lang w:val="ru-RU"/>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0D4099">
        <w:t>н</w:t>
      </w:r>
      <w:r w:rsidRPr="000D4099">
        <w:rPr>
          <w:lang w:val="ru-RU"/>
        </w:rPr>
        <w:t xml:space="preserve">аручиоцу на евентуалне недостатке и неправилности, а наручилац исте није отклонио. </w:t>
      </w:r>
    </w:p>
    <w:p w:rsidR="00C16554" w:rsidRPr="000D4099" w:rsidRDefault="00934294">
      <w:pPr>
        <w:spacing w:line="240" w:lineRule="auto"/>
        <w:jc w:val="both"/>
      </w:pPr>
      <w:r w:rsidRPr="000D4099">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16554" w:rsidRPr="000D4099" w:rsidRDefault="00934294">
      <w:pPr>
        <w:spacing w:line="240" w:lineRule="auto"/>
        <w:jc w:val="both"/>
      </w:pPr>
      <w:r w:rsidRPr="000D4099">
        <w:rPr>
          <w:lang w:val="ru-RU"/>
        </w:rPr>
        <w:t xml:space="preserve">После доношења одлуке о додели уговора из чл. 108. ЗЈН или одлуке о обустави поступка јавне набавке из чл. 109. ЗЈН, рок за подношење захтева за заштиту права је </w:t>
      </w:r>
      <w:r w:rsidRPr="000D4099">
        <w:rPr>
          <w:b/>
        </w:rPr>
        <w:t>пет</w:t>
      </w:r>
      <w:r w:rsidRPr="000D4099">
        <w:rPr>
          <w:b/>
          <w:lang w:val="ru-RU"/>
        </w:rPr>
        <w:t xml:space="preserve"> дана</w:t>
      </w:r>
      <w:r w:rsidRPr="000D4099">
        <w:rPr>
          <w:lang w:val="ru-RU"/>
        </w:rPr>
        <w:t xml:space="preserve"> од дана објављивања одлуке на Порталу јавних набавки.</w:t>
      </w:r>
    </w:p>
    <w:p w:rsidR="00C16554" w:rsidRPr="000D4099" w:rsidRDefault="00934294">
      <w:pPr>
        <w:spacing w:line="240" w:lineRule="auto"/>
        <w:jc w:val="both"/>
      </w:pPr>
      <w:r w:rsidRPr="000D4099">
        <w:rPr>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16554" w:rsidRPr="000D4099" w:rsidRDefault="00934294">
      <w:pPr>
        <w:spacing w:line="240" w:lineRule="auto"/>
        <w:jc w:val="both"/>
      </w:pPr>
      <w:r w:rsidRPr="000D4099">
        <w:rPr>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16554" w:rsidRPr="000D4099" w:rsidRDefault="00934294">
      <w:pPr>
        <w:spacing w:line="240" w:lineRule="auto"/>
        <w:jc w:val="both"/>
      </w:pPr>
      <w:r w:rsidRPr="000D4099">
        <w:rPr>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C16554" w:rsidRPr="000D4099" w:rsidRDefault="00934294">
      <w:pPr>
        <w:spacing w:line="240" w:lineRule="auto"/>
        <w:jc w:val="both"/>
      </w:pPr>
      <w:r w:rsidRPr="000D4099">
        <w:rPr>
          <w:lang w:val="ru-RU"/>
        </w:rPr>
        <w:t xml:space="preserve">Захтев за заштиту права мора да садржи: </w:t>
      </w:r>
    </w:p>
    <w:p w:rsidR="00C16554" w:rsidRPr="000D4099" w:rsidRDefault="00934294">
      <w:pPr>
        <w:spacing w:line="240" w:lineRule="auto"/>
        <w:jc w:val="both"/>
      </w:pPr>
      <w:r w:rsidRPr="000D4099">
        <w:rPr>
          <w:lang w:val="ru-RU"/>
        </w:rPr>
        <w:t>1) назив и адресу подносиоца захтева и лице за контакт;</w:t>
      </w:r>
    </w:p>
    <w:p w:rsidR="00C16554" w:rsidRPr="000D4099" w:rsidRDefault="00934294">
      <w:pPr>
        <w:spacing w:line="240" w:lineRule="auto"/>
        <w:jc w:val="both"/>
      </w:pPr>
      <w:r w:rsidRPr="000D4099">
        <w:rPr>
          <w:lang w:val="ru-RU"/>
        </w:rPr>
        <w:t xml:space="preserve">2) назив и адресу наручиоца; </w:t>
      </w:r>
    </w:p>
    <w:p w:rsidR="00C16554" w:rsidRPr="000D4099" w:rsidRDefault="00934294">
      <w:pPr>
        <w:spacing w:line="240" w:lineRule="auto"/>
        <w:jc w:val="both"/>
      </w:pPr>
      <w:r w:rsidRPr="000D4099">
        <w:rPr>
          <w:lang w:val="ru-RU"/>
        </w:rPr>
        <w:t xml:space="preserve">3)податке о јавној набавци која је предмет захтева, односно о одлуци наручиоца; </w:t>
      </w:r>
    </w:p>
    <w:p w:rsidR="00C16554" w:rsidRPr="000D4099" w:rsidRDefault="00934294">
      <w:pPr>
        <w:spacing w:line="240" w:lineRule="auto"/>
        <w:jc w:val="both"/>
      </w:pPr>
      <w:r w:rsidRPr="000D4099">
        <w:rPr>
          <w:lang w:val="ru-RU"/>
        </w:rPr>
        <w:t>4) повреде прописа којима се уређује поступак јавне набавке;</w:t>
      </w:r>
    </w:p>
    <w:p w:rsidR="00C16554" w:rsidRPr="000D4099" w:rsidRDefault="00934294">
      <w:pPr>
        <w:spacing w:line="240" w:lineRule="auto"/>
        <w:jc w:val="both"/>
      </w:pPr>
      <w:r w:rsidRPr="000D4099">
        <w:rPr>
          <w:lang w:val="ru-RU"/>
        </w:rPr>
        <w:t xml:space="preserve">5) чињенице и доказе којима се повреде доказују; </w:t>
      </w:r>
    </w:p>
    <w:p w:rsidR="00C16554" w:rsidRPr="000D4099" w:rsidRDefault="00934294">
      <w:pPr>
        <w:spacing w:line="240" w:lineRule="auto"/>
        <w:jc w:val="both"/>
      </w:pPr>
      <w:r w:rsidRPr="000D4099">
        <w:rPr>
          <w:lang w:val="ru-RU"/>
        </w:rPr>
        <w:t>6) потврду о уплати таксе из члана 156. овог ЗЈН;</w:t>
      </w:r>
    </w:p>
    <w:p w:rsidR="00C16554" w:rsidRPr="000D4099" w:rsidRDefault="00934294">
      <w:pPr>
        <w:spacing w:line="240" w:lineRule="auto"/>
        <w:jc w:val="both"/>
      </w:pPr>
      <w:r w:rsidRPr="000D4099">
        <w:rPr>
          <w:lang w:val="ru-RU"/>
        </w:rPr>
        <w:t xml:space="preserve">7) потпис подносиоца. </w:t>
      </w:r>
    </w:p>
    <w:p w:rsidR="00C16554" w:rsidRPr="000D4099" w:rsidRDefault="00934294">
      <w:pPr>
        <w:spacing w:line="240" w:lineRule="auto"/>
        <w:jc w:val="both"/>
        <w:rPr>
          <w:lang w:val="ru-RU"/>
        </w:rPr>
      </w:pPr>
      <w:r w:rsidRPr="000D4099">
        <w:rPr>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16554" w:rsidRPr="000D4099" w:rsidRDefault="00934294">
      <w:pPr>
        <w:spacing w:line="240" w:lineRule="auto"/>
        <w:jc w:val="both"/>
        <w:rPr>
          <w:b/>
        </w:rPr>
      </w:pPr>
      <w:r w:rsidRPr="000D4099">
        <w:rPr>
          <w:b/>
          <w:lang w:val="ru-RU"/>
        </w:rPr>
        <w:t>1.</w:t>
      </w:r>
      <w:r w:rsidRPr="000D4099">
        <w:rPr>
          <w:lang w:val="ru-RU"/>
        </w:rPr>
        <w:t xml:space="preserve"> </w:t>
      </w:r>
      <w:r w:rsidRPr="000D4099">
        <w:rPr>
          <w:b/>
          <w:lang w:val="ru-RU"/>
        </w:rPr>
        <w:t xml:space="preserve">Потврда о извршеној уплати таксе из члана 156. ЗЈН која садржи следеће елементе: </w:t>
      </w:r>
    </w:p>
    <w:p w:rsidR="00C16554" w:rsidRPr="000D4099" w:rsidRDefault="00934294">
      <w:pPr>
        <w:spacing w:line="240" w:lineRule="auto"/>
        <w:ind w:firstLine="708"/>
        <w:jc w:val="both"/>
      </w:pPr>
      <w:r w:rsidRPr="000D4099">
        <w:rPr>
          <w:lang w:val="ru-RU"/>
        </w:rPr>
        <w:t xml:space="preserve">(1) да буде издата од стране банке и да садржи печат банке; </w:t>
      </w:r>
    </w:p>
    <w:p w:rsidR="00C16554" w:rsidRPr="000D4099" w:rsidRDefault="00934294">
      <w:pPr>
        <w:spacing w:line="240" w:lineRule="auto"/>
        <w:ind w:firstLine="708"/>
        <w:jc w:val="both"/>
      </w:pPr>
      <w:r w:rsidRPr="000D4099">
        <w:rPr>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16554" w:rsidRPr="000D4099" w:rsidRDefault="00934294">
      <w:pPr>
        <w:spacing w:line="240" w:lineRule="auto"/>
        <w:ind w:firstLine="708"/>
        <w:jc w:val="both"/>
      </w:pPr>
      <w:r w:rsidRPr="000D4099">
        <w:rPr>
          <w:lang w:val="ru-RU"/>
        </w:rPr>
        <w:t xml:space="preserve">(3) износ таксе из члана 156. ЗЈН чија се уплата врши - 60.000 динара; </w:t>
      </w:r>
    </w:p>
    <w:p w:rsidR="00C16554" w:rsidRPr="000D4099" w:rsidRDefault="00934294">
      <w:pPr>
        <w:spacing w:line="240" w:lineRule="auto"/>
        <w:ind w:firstLine="708"/>
        <w:jc w:val="both"/>
      </w:pPr>
      <w:r w:rsidRPr="000D4099">
        <w:rPr>
          <w:lang w:val="ru-RU"/>
        </w:rPr>
        <w:t>(4) број рачуна: 840-30678845-06;</w:t>
      </w:r>
    </w:p>
    <w:p w:rsidR="00C16554" w:rsidRPr="000D4099" w:rsidRDefault="00934294">
      <w:pPr>
        <w:spacing w:line="240" w:lineRule="auto"/>
        <w:ind w:firstLine="708"/>
        <w:jc w:val="both"/>
      </w:pPr>
      <w:r w:rsidRPr="000D4099">
        <w:rPr>
          <w:lang w:val="ru-RU"/>
        </w:rPr>
        <w:t xml:space="preserve">(5) шифру плаћања: 153 или 253; </w:t>
      </w:r>
    </w:p>
    <w:p w:rsidR="00C16554" w:rsidRPr="000D4099" w:rsidRDefault="00934294">
      <w:pPr>
        <w:spacing w:line="240" w:lineRule="auto"/>
        <w:ind w:firstLine="708"/>
        <w:jc w:val="both"/>
      </w:pPr>
      <w:r w:rsidRPr="000D4099">
        <w:rPr>
          <w:lang w:val="ru-RU"/>
        </w:rPr>
        <w:t>(6) позив на број: подаци о броју или ознаци јавне набавке поводом које се подноси захтев за заштиту права;</w:t>
      </w:r>
    </w:p>
    <w:p w:rsidR="00C16554" w:rsidRPr="000D4099" w:rsidRDefault="00934294">
      <w:pPr>
        <w:spacing w:line="240" w:lineRule="auto"/>
        <w:ind w:firstLine="708"/>
        <w:jc w:val="both"/>
      </w:pPr>
      <w:r w:rsidRPr="000D4099">
        <w:rPr>
          <w:lang w:val="ru-RU"/>
        </w:rPr>
        <w:t>(7) сврха: ЗЗП</w:t>
      </w:r>
      <w:r w:rsidRPr="000D4099">
        <w:t xml:space="preserve">; </w:t>
      </w:r>
      <w:r w:rsidRPr="000D4099">
        <w:rPr>
          <w:b/>
        </w:rPr>
        <w:t>ЈКП СТАДИОН, Суботица, Сеп Ференца 3</w:t>
      </w:r>
      <w:r w:rsidRPr="000D4099">
        <w:t xml:space="preserve">; </w:t>
      </w:r>
      <w:r w:rsidRPr="000D4099">
        <w:rPr>
          <w:lang w:val="ru-RU"/>
        </w:rPr>
        <w:t>јавна</w:t>
      </w:r>
      <w:r w:rsidRPr="000D4099">
        <w:t xml:space="preserve"> </w:t>
      </w:r>
      <w:r w:rsidRPr="000D4099">
        <w:rPr>
          <w:lang w:val="ru-RU"/>
        </w:rPr>
        <w:t>набавка</w:t>
      </w:r>
      <w:r w:rsidRPr="000D4099">
        <w:t xml:space="preserve"> </w:t>
      </w:r>
      <w:r w:rsidRPr="000D4099">
        <w:rPr>
          <w:lang w:val="ru-RU"/>
        </w:rPr>
        <w:t>број</w:t>
      </w:r>
      <w:r w:rsidRPr="000D4099">
        <w:t xml:space="preserve"> </w:t>
      </w:r>
      <w:r w:rsidR="00525D61">
        <w:rPr>
          <w:b/>
          <w:lang w:val="ru-RU"/>
        </w:rPr>
        <w:t>ЈН 0</w:t>
      </w:r>
      <w:r w:rsidR="00525D61">
        <w:rPr>
          <w:b/>
        </w:rPr>
        <w:t>7</w:t>
      </w:r>
      <w:r w:rsidRPr="000D4099">
        <w:rPr>
          <w:b/>
          <w:lang w:val="ru-RU"/>
        </w:rPr>
        <w:t>/20</w:t>
      </w:r>
      <w:r w:rsidRPr="000D4099">
        <w:rPr>
          <w:i/>
          <w:iCs/>
        </w:rPr>
        <w:t>;</w:t>
      </w:r>
      <w:r w:rsidRPr="000D4099">
        <w:rPr>
          <w:lang w:val="ru-RU"/>
        </w:rPr>
        <w:t xml:space="preserve">. </w:t>
      </w:r>
    </w:p>
    <w:p w:rsidR="00C16554" w:rsidRPr="000D4099" w:rsidRDefault="00934294">
      <w:pPr>
        <w:spacing w:line="240" w:lineRule="auto"/>
        <w:ind w:firstLine="708"/>
        <w:jc w:val="both"/>
      </w:pPr>
      <w:r w:rsidRPr="000D4099">
        <w:rPr>
          <w:lang w:val="ru-RU"/>
        </w:rPr>
        <w:t>(8) корисник: буџет Републике Србије;</w:t>
      </w:r>
    </w:p>
    <w:p w:rsidR="00C16554" w:rsidRPr="000D4099" w:rsidRDefault="00934294">
      <w:pPr>
        <w:spacing w:line="240" w:lineRule="auto"/>
        <w:ind w:firstLine="708"/>
        <w:jc w:val="both"/>
      </w:pPr>
      <w:r w:rsidRPr="000D4099">
        <w:rPr>
          <w:lang w:val="ru-RU"/>
        </w:rPr>
        <w:t xml:space="preserve">(9) назив уплатиоца, односно назив подносиоца захтева за заштиту права за којег је извршена уплата таксе; </w:t>
      </w:r>
    </w:p>
    <w:p w:rsidR="00C16554" w:rsidRPr="000D4099" w:rsidRDefault="00934294">
      <w:pPr>
        <w:spacing w:line="240" w:lineRule="auto"/>
        <w:ind w:firstLine="708"/>
        <w:jc w:val="both"/>
      </w:pPr>
      <w:r w:rsidRPr="000D4099">
        <w:rPr>
          <w:lang w:val="ru-RU"/>
        </w:rPr>
        <w:t xml:space="preserve">(10) потпис овлашћеног лица банке, </w:t>
      </w:r>
      <w:r w:rsidRPr="000D4099">
        <w:rPr>
          <w:b/>
          <w:lang w:val="ru-RU"/>
        </w:rPr>
        <w:t>или</w:t>
      </w:r>
      <w:r w:rsidRPr="000D4099">
        <w:rPr>
          <w:lang w:val="ru-RU"/>
        </w:rPr>
        <w:t xml:space="preserve"> </w:t>
      </w:r>
    </w:p>
    <w:p w:rsidR="00C16554" w:rsidRPr="000D4099" w:rsidRDefault="00934294">
      <w:pPr>
        <w:spacing w:line="240" w:lineRule="auto"/>
        <w:jc w:val="both"/>
      </w:pPr>
      <w:r w:rsidRPr="000D4099">
        <w:rPr>
          <w:b/>
        </w:rPr>
        <w:t>2.</w:t>
      </w:r>
      <w:r w:rsidRPr="000D4099">
        <w:t xml:space="preserve"> </w:t>
      </w:r>
      <w:r w:rsidRPr="000D4099">
        <w:rPr>
          <w:b/>
          <w:lang w:val="ru-RU"/>
        </w:rPr>
        <w:t>Налог за уплату,</w:t>
      </w:r>
      <w:r w:rsidRPr="000D4099">
        <w:rPr>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D4099">
        <w:rPr>
          <w:b/>
          <w:lang w:val="ru-RU"/>
        </w:rPr>
        <w:t>или</w:t>
      </w:r>
      <w:r w:rsidRPr="000D4099">
        <w:rPr>
          <w:lang w:val="ru-RU"/>
        </w:rPr>
        <w:t xml:space="preserve"> </w:t>
      </w:r>
    </w:p>
    <w:p w:rsidR="00C16554" w:rsidRPr="000D4099" w:rsidRDefault="00934294">
      <w:pPr>
        <w:spacing w:line="240" w:lineRule="auto"/>
        <w:jc w:val="both"/>
        <w:rPr>
          <w:b/>
        </w:rPr>
      </w:pPr>
      <w:r w:rsidRPr="000D4099">
        <w:rPr>
          <w:b/>
        </w:rPr>
        <w:t>3.</w:t>
      </w:r>
      <w:r w:rsidRPr="000D4099">
        <w:t xml:space="preserve"> </w:t>
      </w:r>
      <w:r w:rsidRPr="000D4099">
        <w:rPr>
          <w:b/>
          <w:lang w:val="ru-RU"/>
        </w:rPr>
        <w:t>Потврда издата од стране Републике Србије, Министарства финансија, Управе за трезор,</w:t>
      </w:r>
      <w:r w:rsidRPr="000D4099">
        <w:rPr>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D4099">
        <w:rPr>
          <w:b/>
          <w:lang w:val="ru-RU"/>
        </w:rPr>
        <w:t xml:space="preserve"> или</w:t>
      </w:r>
    </w:p>
    <w:p w:rsidR="00C16554" w:rsidRPr="000D4099" w:rsidRDefault="00934294">
      <w:pPr>
        <w:spacing w:line="240" w:lineRule="auto"/>
        <w:jc w:val="both"/>
      </w:pPr>
      <w:r w:rsidRPr="000D4099">
        <w:rPr>
          <w:b/>
        </w:rPr>
        <w:t>4.</w:t>
      </w:r>
      <w:r w:rsidRPr="000D4099">
        <w:t xml:space="preserve"> </w:t>
      </w:r>
      <w:r w:rsidRPr="000D4099">
        <w:rPr>
          <w:b/>
          <w:lang w:val="ru-RU"/>
        </w:rPr>
        <w:t xml:space="preserve">Потврда издата од стране Народне банке Србије, </w:t>
      </w:r>
      <w:r w:rsidRPr="000D4099">
        <w:rPr>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16554" w:rsidRPr="000D4099" w:rsidRDefault="00934294">
      <w:pPr>
        <w:spacing w:line="240" w:lineRule="auto"/>
        <w:jc w:val="both"/>
      </w:pPr>
      <w:r w:rsidRPr="000D4099">
        <w:rPr>
          <w:lang w:val="ru-RU"/>
        </w:rPr>
        <w:t xml:space="preserve">Поступак заштите права регулисан је одредбама чл. 138. - 159. </w:t>
      </w:r>
      <w:r w:rsidRPr="000D4099">
        <w:t xml:space="preserve">ЗЈН. </w:t>
      </w:r>
    </w:p>
    <w:p w:rsidR="00C16554" w:rsidRPr="000D4099" w:rsidRDefault="00C16554"/>
    <w:sectPr w:rsidR="00C16554" w:rsidRPr="000D4099" w:rsidSect="009C1A1A">
      <w:footerReference w:type="default" r:id="rId18"/>
      <w:pgSz w:w="11906" w:h="16838"/>
      <w:pgMar w:top="1304" w:right="1440" w:bottom="1361" w:left="1440" w:header="0" w:footer="708" w:gutter="0"/>
      <w:cols w:space="720"/>
      <w:formProt w:val="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27" w:rsidRDefault="000D1A27">
      <w:pPr>
        <w:spacing w:line="240" w:lineRule="auto"/>
      </w:pPr>
      <w:r>
        <w:separator/>
      </w:r>
    </w:p>
  </w:endnote>
  <w:endnote w:type="continuationSeparator" w:id="0">
    <w:p w:rsidR="000D1A27" w:rsidRDefault="000D1A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sig w:usb0="00000000" w:usb1="00000000" w:usb2="00000000" w:usb3="00000000" w:csb0="00000000" w:csb1="00000000"/>
  </w:font>
  <w:font w:name="TimesNewRomanPS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6" w:type="dxa"/>
      <w:tblLook w:val="0000"/>
    </w:tblPr>
    <w:tblGrid>
      <w:gridCol w:w="8472"/>
      <w:gridCol w:w="1034"/>
    </w:tblGrid>
    <w:tr w:rsidR="006579E0">
      <w:tc>
        <w:tcPr>
          <w:tcW w:w="8471" w:type="dxa"/>
          <w:tcBorders>
            <w:top w:val="single" w:sz="8" w:space="0" w:color="808080"/>
          </w:tcBorders>
          <w:shd w:val="clear" w:color="auto" w:fill="auto"/>
        </w:tcPr>
        <w:p w:rsidR="006579E0" w:rsidRDefault="006579E0">
          <w:pPr>
            <w:pStyle w:val="Footer"/>
            <w:suppressLineNumbers/>
            <w:tabs>
              <w:tab w:val="center" w:pos="4513"/>
              <w:tab w:val="right" w:pos="9026"/>
            </w:tabs>
            <w:suppressAutoHyphens/>
            <w:spacing w:after="0" w:line="100" w:lineRule="atLeast"/>
            <w:jc w:val="center"/>
            <w:rPr>
              <w:rFonts w:ascii="Calibri" w:hAnsi="Calibri"/>
              <w:bCs/>
              <w:kern w:val="2"/>
              <w:sz w:val="18"/>
              <w:szCs w:val="18"/>
            </w:rPr>
          </w:pPr>
          <w:r>
            <w:rPr>
              <w:rFonts w:ascii="Calibri" w:hAnsi="Calibri"/>
              <w:bCs/>
              <w:kern w:val="2"/>
              <w:sz w:val="18"/>
              <w:szCs w:val="18"/>
            </w:rPr>
            <w:t>JКП СТАДИОН, Суботица, Конкурсна документација за јавну набавку мале вредности  –</w:t>
          </w:r>
        </w:p>
        <w:p w:rsidR="006579E0" w:rsidRDefault="006579E0">
          <w:pPr>
            <w:pStyle w:val="Footer"/>
            <w:suppressLineNumbers/>
            <w:tabs>
              <w:tab w:val="center" w:pos="4513"/>
              <w:tab w:val="right" w:pos="9026"/>
            </w:tabs>
            <w:suppressAutoHyphens/>
            <w:spacing w:after="0" w:line="100" w:lineRule="atLeast"/>
            <w:jc w:val="center"/>
            <w:rPr>
              <w:rFonts w:ascii="Calibri" w:hAnsi="Calibri"/>
              <w:bCs/>
              <w:kern w:val="2"/>
              <w:sz w:val="18"/>
              <w:szCs w:val="18"/>
            </w:rPr>
          </w:pPr>
          <w:r>
            <w:rPr>
              <w:rFonts w:ascii="Calibri" w:hAnsi="Calibri"/>
              <w:bCs/>
              <w:kern w:val="2"/>
              <w:sz w:val="18"/>
              <w:szCs w:val="18"/>
            </w:rPr>
            <w:t>Набавка услуге обезбеђења,  ЈН бр.  07/20</w:t>
          </w:r>
        </w:p>
      </w:tc>
      <w:tc>
        <w:tcPr>
          <w:tcW w:w="1034" w:type="dxa"/>
          <w:tcBorders>
            <w:top w:val="single" w:sz="8" w:space="0" w:color="808080"/>
            <w:left w:val="single" w:sz="8" w:space="0" w:color="808080"/>
          </w:tcBorders>
          <w:shd w:val="clear" w:color="auto" w:fill="auto"/>
        </w:tcPr>
        <w:p w:rsidR="006579E0" w:rsidRDefault="006579E0">
          <w:pPr>
            <w:pStyle w:val="Footer"/>
            <w:suppressLineNumbers/>
            <w:tabs>
              <w:tab w:val="center" w:pos="4513"/>
              <w:tab w:val="right" w:pos="9026"/>
            </w:tabs>
            <w:suppressAutoHyphens/>
            <w:spacing w:after="0" w:line="100" w:lineRule="atLeast"/>
          </w:pPr>
          <w:r>
            <w:rPr>
              <w:rFonts w:ascii="Times New Roman" w:hAnsi="Times New Roman"/>
              <w:bCs/>
              <w:kern w:val="2"/>
              <w:sz w:val="24"/>
              <w:szCs w:val="24"/>
            </w:rPr>
            <w:t xml:space="preserve"> </w:t>
          </w:r>
          <w:r w:rsidR="003D647A">
            <w:rPr>
              <w:rFonts w:ascii="Times New Roman" w:hAnsi="Times New Roman"/>
              <w:bCs/>
              <w:kern w:val="2"/>
              <w:sz w:val="24"/>
              <w:szCs w:val="24"/>
            </w:rPr>
            <w:fldChar w:fldCharType="begin"/>
          </w:r>
          <w:r>
            <w:rPr>
              <w:rFonts w:ascii="Times New Roman" w:hAnsi="Times New Roman"/>
              <w:bCs/>
              <w:kern w:val="2"/>
              <w:sz w:val="24"/>
              <w:szCs w:val="24"/>
            </w:rPr>
            <w:instrText>PAGE</w:instrText>
          </w:r>
          <w:r w:rsidR="003D647A">
            <w:rPr>
              <w:rFonts w:ascii="Times New Roman" w:hAnsi="Times New Roman"/>
              <w:bCs/>
              <w:kern w:val="2"/>
              <w:sz w:val="24"/>
              <w:szCs w:val="24"/>
            </w:rPr>
            <w:fldChar w:fldCharType="separate"/>
          </w:r>
          <w:r w:rsidR="000D1A27">
            <w:rPr>
              <w:rFonts w:ascii="Times New Roman" w:hAnsi="Times New Roman"/>
              <w:bCs/>
              <w:noProof/>
              <w:kern w:val="2"/>
              <w:sz w:val="24"/>
              <w:szCs w:val="24"/>
            </w:rPr>
            <w:t>1</w:t>
          </w:r>
          <w:r w:rsidR="003D647A">
            <w:rPr>
              <w:rFonts w:ascii="Times New Roman" w:hAnsi="Times New Roman"/>
              <w:bCs/>
              <w:kern w:val="2"/>
              <w:sz w:val="24"/>
              <w:szCs w:val="24"/>
            </w:rPr>
            <w:fldChar w:fldCharType="end"/>
          </w:r>
          <w:r>
            <w:rPr>
              <w:rFonts w:ascii="Times New Roman" w:hAnsi="Times New Roman"/>
              <w:kern w:val="2"/>
              <w:sz w:val="24"/>
              <w:szCs w:val="24"/>
            </w:rPr>
            <w:t xml:space="preserve">/ </w:t>
          </w:r>
          <w:r w:rsidR="003D647A">
            <w:rPr>
              <w:rFonts w:ascii="Times New Roman" w:hAnsi="Times New Roman"/>
              <w:bCs/>
              <w:kern w:val="2"/>
              <w:sz w:val="24"/>
              <w:szCs w:val="24"/>
            </w:rPr>
            <w:fldChar w:fldCharType="begin"/>
          </w:r>
          <w:r>
            <w:rPr>
              <w:rFonts w:ascii="Times New Roman" w:hAnsi="Times New Roman"/>
              <w:bCs/>
              <w:kern w:val="2"/>
              <w:sz w:val="24"/>
              <w:szCs w:val="24"/>
            </w:rPr>
            <w:instrText>NUMPAGES</w:instrText>
          </w:r>
          <w:r w:rsidR="003D647A">
            <w:rPr>
              <w:rFonts w:ascii="Times New Roman" w:hAnsi="Times New Roman"/>
              <w:bCs/>
              <w:kern w:val="2"/>
              <w:sz w:val="24"/>
              <w:szCs w:val="24"/>
            </w:rPr>
            <w:fldChar w:fldCharType="separate"/>
          </w:r>
          <w:r w:rsidR="000D1A27">
            <w:rPr>
              <w:rFonts w:ascii="Times New Roman" w:hAnsi="Times New Roman"/>
              <w:bCs/>
              <w:noProof/>
              <w:kern w:val="2"/>
              <w:sz w:val="24"/>
              <w:szCs w:val="24"/>
            </w:rPr>
            <w:t>1</w:t>
          </w:r>
          <w:r w:rsidR="003D647A">
            <w:rPr>
              <w:rFonts w:ascii="Times New Roman" w:hAnsi="Times New Roman"/>
              <w:bCs/>
              <w:kern w:val="2"/>
              <w:sz w:val="24"/>
              <w:szCs w:val="24"/>
            </w:rPr>
            <w:fldChar w:fldCharType="end"/>
          </w:r>
        </w:p>
      </w:tc>
    </w:tr>
  </w:tbl>
  <w:p w:rsidR="006579E0" w:rsidRDefault="006579E0">
    <w:pPr>
      <w:pStyle w:val="Footer"/>
      <w:suppressLineNumbers/>
      <w:tabs>
        <w:tab w:val="center" w:pos="4513"/>
        <w:tab w:val="right" w:pos="9026"/>
      </w:tabs>
      <w:suppressAutoHyphens/>
      <w:spacing w:after="0" w:line="100" w:lineRule="atLeast"/>
      <w:jc w:val="right"/>
      <w:rPr>
        <w:rFonts w:ascii="Times New Roman" w:hAnsi="Times New Roman"/>
        <w:color w:val="000000"/>
        <w:kern w:val="2"/>
        <w:sz w:val="24"/>
        <w:szCs w:val="24"/>
      </w:rPr>
    </w:pPr>
    <w:r>
      <w:rPr>
        <w:rFonts w:ascii="Times New Roman" w:hAnsi="Times New Roman"/>
        <w:color w:val="1F497D"/>
        <w:kern w:val="2"/>
        <w:sz w:val="24"/>
        <w:szCs w:val="24"/>
      </w:rPr>
      <w:t xml:space="preserve"> </w:t>
    </w:r>
  </w:p>
  <w:p w:rsidR="006579E0" w:rsidRDefault="006579E0">
    <w:pPr>
      <w:pStyle w:val="Footer"/>
      <w:suppressLineNumbers/>
      <w:tabs>
        <w:tab w:val="center" w:pos="4513"/>
        <w:tab w:val="right" w:pos="9026"/>
      </w:tabs>
      <w:suppressAutoHyphens/>
      <w:spacing w:after="0" w:line="100" w:lineRule="atLeast"/>
      <w:rPr>
        <w:rFonts w:ascii="Times New Roman" w:hAnsi="Times New Roman"/>
        <w:color w:val="000000"/>
        <w:kern w:val="2"/>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27" w:rsidRDefault="000D1A27">
      <w:pPr>
        <w:spacing w:line="240" w:lineRule="auto"/>
      </w:pPr>
      <w:r>
        <w:separator/>
      </w:r>
    </w:p>
  </w:footnote>
  <w:footnote w:type="continuationSeparator" w:id="0">
    <w:p w:rsidR="000D1A27" w:rsidRDefault="000D1A2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C2D"/>
    <w:multiLevelType w:val="multilevel"/>
    <w:tmpl w:val="F1C6CAF2"/>
    <w:lvl w:ilvl="0">
      <w:start w:val="1"/>
      <w:numFmt w:val="decimal"/>
      <w:lvlText w:val="%1."/>
      <w:lvlJc w:val="left"/>
      <w:pPr>
        <w:ind w:left="720" w:hanging="360"/>
      </w:pPr>
      <w:rPr>
        <w:rFonts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8541E9B"/>
    <w:multiLevelType w:val="multilevel"/>
    <w:tmpl w:val="D1BC94EE"/>
    <w:lvl w:ilvl="0">
      <w:start w:val="1"/>
      <w:numFmt w:val="bullet"/>
      <w:lvlText w:val=""/>
      <w:lvlJc w:val="left"/>
      <w:pPr>
        <w:ind w:left="1428" w:hanging="360"/>
      </w:pPr>
      <w:rPr>
        <w:rFonts w:ascii="Symbol" w:hAnsi="Symbol" w:cs="Symbol" w:hint="default"/>
        <w:sz w:val="22"/>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nsid w:val="0E1206DE"/>
    <w:multiLevelType w:val="hybridMultilevel"/>
    <w:tmpl w:val="1B60B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7522B"/>
    <w:multiLevelType w:val="multilevel"/>
    <w:tmpl w:val="1E260E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99E6E2F"/>
    <w:multiLevelType w:val="hybridMultilevel"/>
    <w:tmpl w:val="7D42BA0C"/>
    <w:lvl w:ilvl="0" w:tplc="E354AE6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671CB"/>
    <w:multiLevelType w:val="multilevel"/>
    <w:tmpl w:val="714496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4C72139"/>
    <w:multiLevelType w:val="multilevel"/>
    <w:tmpl w:val="617EB596"/>
    <w:lvl w:ilvl="0">
      <w:start w:val="1"/>
      <w:numFmt w:val="bullet"/>
      <w:lvlText w:val=""/>
      <w:lvlJc w:val="left"/>
      <w:pPr>
        <w:tabs>
          <w:tab w:val="num" w:pos="420"/>
        </w:tabs>
        <w:ind w:left="420" w:hanging="360"/>
      </w:pPr>
      <w:rPr>
        <w:rFonts w:ascii="Symbol" w:hAnsi="Symbol" w:cs="Symbol" w:hint="default"/>
        <w:b/>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7">
    <w:nsid w:val="2EAC2BE6"/>
    <w:multiLevelType w:val="hybridMultilevel"/>
    <w:tmpl w:val="7E005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73F55"/>
    <w:multiLevelType w:val="multilevel"/>
    <w:tmpl w:val="A72A8AF0"/>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5721C23"/>
    <w:multiLevelType w:val="hybridMultilevel"/>
    <w:tmpl w:val="5A70FD84"/>
    <w:lvl w:ilvl="0" w:tplc="EC728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044407"/>
    <w:multiLevelType w:val="hybridMultilevel"/>
    <w:tmpl w:val="E14243CA"/>
    <w:lvl w:ilvl="0" w:tplc="29364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3067FC"/>
    <w:multiLevelType w:val="multilevel"/>
    <w:tmpl w:val="07CA21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D4D56B3"/>
    <w:multiLevelType w:val="hybridMultilevel"/>
    <w:tmpl w:val="613CD1AE"/>
    <w:lvl w:ilvl="0" w:tplc="8376CB00">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E14E0"/>
    <w:multiLevelType w:val="multilevel"/>
    <w:tmpl w:val="FA6223BC"/>
    <w:lvl w:ilvl="0">
      <w:start w:val="1"/>
      <w:numFmt w:val="bullet"/>
      <w:lvlText w:val="-"/>
      <w:lvlJc w:val="left"/>
      <w:pPr>
        <w:ind w:left="-180" w:hanging="360"/>
      </w:pPr>
      <w:rPr>
        <w:rFonts w:ascii="Times New Roman" w:hAnsi="Times New Roman" w:cs="Times New Roman" w:hint="default"/>
      </w:rPr>
    </w:lvl>
    <w:lvl w:ilvl="1">
      <w:start w:val="1"/>
      <w:numFmt w:val="bullet"/>
      <w:lvlText w:val="o"/>
      <w:lvlJc w:val="left"/>
      <w:pPr>
        <w:ind w:left="540" w:hanging="360"/>
      </w:pPr>
      <w:rPr>
        <w:rFonts w:ascii="Courier New" w:hAnsi="Courier New" w:cs="Courier New" w:hint="default"/>
      </w:rPr>
    </w:lvl>
    <w:lvl w:ilvl="2">
      <w:start w:val="1"/>
      <w:numFmt w:val="bullet"/>
      <w:lvlText w:val=""/>
      <w:lvlJc w:val="left"/>
      <w:pPr>
        <w:ind w:left="1260" w:hanging="360"/>
      </w:pPr>
      <w:rPr>
        <w:rFonts w:ascii="Wingdings" w:hAnsi="Wingdings" w:cs="Wingdings" w:hint="default"/>
      </w:rPr>
    </w:lvl>
    <w:lvl w:ilvl="3">
      <w:start w:val="1"/>
      <w:numFmt w:val="bullet"/>
      <w:lvlText w:val=""/>
      <w:lvlJc w:val="left"/>
      <w:pPr>
        <w:ind w:left="1980" w:hanging="360"/>
      </w:pPr>
      <w:rPr>
        <w:rFonts w:ascii="Symbol" w:hAnsi="Symbol" w:cs="Symbol" w:hint="default"/>
      </w:rPr>
    </w:lvl>
    <w:lvl w:ilvl="4">
      <w:start w:val="1"/>
      <w:numFmt w:val="bullet"/>
      <w:lvlText w:val="o"/>
      <w:lvlJc w:val="left"/>
      <w:pPr>
        <w:ind w:left="2700" w:hanging="360"/>
      </w:pPr>
      <w:rPr>
        <w:rFonts w:ascii="Courier New" w:hAnsi="Courier New" w:cs="Courier New" w:hint="default"/>
      </w:rPr>
    </w:lvl>
    <w:lvl w:ilvl="5">
      <w:start w:val="1"/>
      <w:numFmt w:val="bullet"/>
      <w:lvlText w:val=""/>
      <w:lvlJc w:val="left"/>
      <w:pPr>
        <w:ind w:left="3420" w:hanging="360"/>
      </w:pPr>
      <w:rPr>
        <w:rFonts w:ascii="Wingdings" w:hAnsi="Wingdings" w:cs="Wingdings" w:hint="default"/>
      </w:rPr>
    </w:lvl>
    <w:lvl w:ilvl="6">
      <w:start w:val="1"/>
      <w:numFmt w:val="bullet"/>
      <w:lvlText w:val=""/>
      <w:lvlJc w:val="left"/>
      <w:pPr>
        <w:ind w:left="4140" w:hanging="360"/>
      </w:pPr>
      <w:rPr>
        <w:rFonts w:ascii="Symbol" w:hAnsi="Symbol" w:cs="Symbol" w:hint="default"/>
      </w:rPr>
    </w:lvl>
    <w:lvl w:ilvl="7">
      <w:start w:val="1"/>
      <w:numFmt w:val="bullet"/>
      <w:lvlText w:val="o"/>
      <w:lvlJc w:val="left"/>
      <w:pPr>
        <w:ind w:left="4860" w:hanging="360"/>
      </w:pPr>
      <w:rPr>
        <w:rFonts w:ascii="Courier New" w:hAnsi="Courier New" w:cs="Courier New" w:hint="default"/>
      </w:rPr>
    </w:lvl>
    <w:lvl w:ilvl="8">
      <w:start w:val="1"/>
      <w:numFmt w:val="bullet"/>
      <w:lvlText w:val=""/>
      <w:lvlJc w:val="left"/>
      <w:pPr>
        <w:ind w:left="5580" w:hanging="360"/>
      </w:pPr>
      <w:rPr>
        <w:rFonts w:ascii="Wingdings" w:hAnsi="Wingdings" w:cs="Wingdings" w:hint="default"/>
      </w:rPr>
    </w:lvl>
  </w:abstractNum>
  <w:abstractNum w:abstractNumId="14">
    <w:nsid w:val="7F040D9C"/>
    <w:multiLevelType w:val="hybridMultilevel"/>
    <w:tmpl w:val="CE0E9852"/>
    <w:lvl w:ilvl="0" w:tplc="98AA3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11"/>
  </w:num>
  <w:num w:numId="5">
    <w:abstractNumId w:val="6"/>
  </w:num>
  <w:num w:numId="6">
    <w:abstractNumId w:val="13"/>
  </w:num>
  <w:num w:numId="7">
    <w:abstractNumId w:val="5"/>
  </w:num>
  <w:num w:numId="8">
    <w:abstractNumId w:val="12"/>
  </w:num>
  <w:num w:numId="9">
    <w:abstractNumId w:val="3"/>
  </w:num>
  <w:num w:numId="10">
    <w:abstractNumId w:val="10"/>
  </w:num>
  <w:num w:numId="11">
    <w:abstractNumId w:val="14"/>
  </w:num>
  <w:num w:numId="12">
    <w:abstractNumId w:val="9"/>
  </w:num>
  <w:num w:numId="13">
    <w:abstractNumId w:val="2"/>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characterSpacingControl w:val="doNotCompress"/>
  <w:savePreviewPicture/>
  <w:footnotePr>
    <w:footnote w:id="-1"/>
    <w:footnote w:id="0"/>
  </w:footnotePr>
  <w:endnotePr>
    <w:endnote w:id="-1"/>
    <w:endnote w:id="0"/>
  </w:endnotePr>
  <w:compat/>
  <w:rsids>
    <w:rsidRoot w:val="00C16554"/>
    <w:rsid w:val="000D1A27"/>
    <w:rsid w:val="000D4099"/>
    <w:rsid w:val="000E1BD5"/>
    <w:rsid w:val="00171403"/>
    <w:rsid w:val="001800C3"/>
    <w:rsid w:val="001A50A2"/>
    <w:rsid w:val="001D1F21"/>
    <w:rsid w:val="001D64C0"/>
    <w:rsid w:val="00203315"/>
    <w:rsid w:val="00204FFA"/>
    <w:rsid w:val="0021226A"/>
    <w:rsid w:val="00215949"/>
    <w:rsid w:val="003603AE"/>
    <w:rsid w:val="003727D5"/>
    <w:rsid w:val="00377F5B"/>
    <w:rsid w:val="003D647A"/>
    <w:rsid w:val="00454568"/>
    <w:rsid w:val="0046617D"/>
    <w:rsid w:val="00467943"/>
    <w:rsid w:val="004A16FE"/>
    <w:rsid w:val="005235DA"/>
    <w:rsid w:val="00525D61"/>
    <w:rsid w:val="005B479E"/>
    <w:rsid w:val="0063532F"/>
    <w:rsid w:val="006579E0"/>
    <w:rsid w:val="0068723B"/>
    <w:rsid w:val="006E4B54"/>
    <w:rsid w:val="006E5FBF"/>
    <w:rsid w:val="007943C9"/>
    <w:rsid w:val="007F5B62"/>
    <w:rsid w:val="00815E35"/>
    <w:rsid w:val="00842868"/>
    <w:rsid w:val="008E6B81"/>
    <w:rsid w:val="00934294"/>
    <w:rsid w:val="00947586"/>
    <w:rsid w:val="00972161"/>
    <w:rsid w:val="009C1A1A"/>
    <w:rsid w:val="00A15707"/>
    <w:rsid w:val="00A251A3"/>
    <w:rsid w:val="00A3690F"/>
    <w:rsid w:val="00A75EB1"/>
    <w:rsid w:val="00A92885"/>
    <w:rsid w:val="00AB5202"/>
    <w:rsid w:val="00B801A0"/>
    <w:rsid w:val="00BE594C"/>
    <w:rsid w:val="00C16554"/>
    <w:rsid w:val="00C43126"/>
    <w:rsid w:val="00C76CE6"/>
    <w:rsid w:val="00C85093"/>
    <w:rsid w:val="00D912AA"/>
    <w:rsid w:val="00DA1F4D"/>
    <w:rsid w:val="00E25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table of authorities" w:semiHidden="0" w:unhideWhenUsed="0"/>
    <w:lsdException w:name="List" w:locked="1"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 List" w:locked="1"/>
    <w:lsdException w:name="Balloon Text" w:locked="1"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50"/>
    <w:pPr>
      <w:suppressAutoHyphens/>
      <w:spacing w:line="100" w:lineRule="atLeast"/>
    </w:pPr>
    <w:rPr>
      <w:rFonts w:ascii="Times New Roman" w:hAnsi="Times New Roman"/>
      <w:color w:val="000000"/>
      <w:kern w:val="2"/>
      <w:sz w:val="24"/>
      <w:szCs w:val="24"/>
      <w:lang w:eastAsia="ar-SA"/>
    </w:rPr>
  </w:style>
  <w:style w:type="paragraph" w:styleId="Heading1">
    <w:name w:val="heading 1"/>
    <w:basedOn w:val="Normal"/>
    <w:next w:val="BodyText"/>
    <w:link w:val="Heading1Char1"/>
    <w:qFormat/>
    <w:rsid w:val="00A31D50"/>
    <w:pPr>
      <w:keepNext/>
      <w:keepLines/>
      <w:spacing w:before="480"/>
      <w:outlineLvl w:val="0"/>
    </w:pPr>
    <w:rPr>
      <w:rFonts w:ascii="Cambria" w:hAnsi="Cambria"/>
      <w:b/>
      <w:color w:val="365F91"/>
      <w:sz w:val="28"/>
      <w:szCs w:val="20"/>
      <w:lang w:val="sr-Latn-CS"/>
    </w:rPr>
  </w:style>
  <w:style w:type="paragraph" w:styleId="Heading2">
    <w:name w:val="heading 2"/>
    <w:basedOn w:val="Normal"/>
    <w:next w:val="BodyText"/>
    <w:link w:val="Heading2Char1"/>
    <w:qFormat/>
    <w:rsid w:val="00A31D50"/>
    <w:pPr>
      <w:keepNext/>
      <w:ind w:left="1143"/>
      <w:jc w:val="center"/>
      <w:outlineLvl w:val="1"/>
    </w:pPr>
    <w:rPr>
      <w:rFonts w:ascii="Book Antiqua" w:hAnsi="Book Antiqua"/>
      <w:b/>
      <w:bCs/>
      <w:sz w:val="28"/>
      <w:lang w:val="sr-Latn-CS"/>
    </w:rPr>
  </w:style>
  <w:style w:type="paragraph" w:styleId="Heading3">
    <w:name w:val="heading 3"/>
    <w:basedOn w:val="Normal"/>
    <w:next w:val="BodyText"/>
    <w:link w:val="Heading3Char1"/>
    <w:qFormat/>
    <w:rsid w:val="00A31D50"/>
    <w:pPr>
      <w:keepNext/>
      <w:spacing w:before="240" w:after="60"/>
      <w:ind w:left="720"/>
      <w:outlineLvl w:val="2"/>
    </w:pPr>
    <w:rPr>
      <w:rFonts w:ascii="Arial" w:hAnsi="Arial"/>
      <w:b/>
      <w:bCs/>
      <w:sz w:val="26"/>
      <w:szCs w:val="26"/>
      <w:lang w:val="sr-Latn-CS"/>
    </w:rPr>
  </w:style>
  <w:style w:type="paragraph" w:styleId="Heading4">
    <w:name w:val="heading 4"/>
    <w:basedOn w:val="Normal"/>
    <w:next w:val="BodyText"/>
    <w:link w:val="Heading4Char1"/>
    <w:qFormat/>
    <w:rsid w:val="00A31D50"/>
    <w:pPr>
      <w:keepNext/>
      <w:ind w:left="864"/>
      <w:jc w:val="center"/>
      <w:outlineLvl w:val="3"/>
    </w:pPr>
    <w:rPr>
      <w:rFonts w:ascii="Book Antiqua" w:hAnsi="Book Antiqua"/>
      <w:b/>
      <w:bCs/>
      <w:sz w:val="28"/>
      <w:u w:val="single"/>
      <w:lang w:val="sr-Latn-CS"/>
    </w:rPr>
  </w:style>
  <w:style w:type="paragraph" w:styleId="Heading5">
    <w:name w:val="heading 5"/>
    <w:basedOn w:val="Normal"/>
    <w:next w:val="BodyText"/>
    <w:link w:val="Heading5Char1"/>
    <w:qFormat/>
    <w:rsid w:val="00A31D50"/>
    <w:pPr>
      <w:spacing w:before="240" w:after="60"/>
      <w:ind w:left="1008"/>
      <w:outlineLvl w:val="4"/>
    </w:pPr>
    <w:rPr>
      <w:rFonts w:ascii="Calibri" w:hAnsi="Calibri"/>
      <w:b/>
      <w:bCs/>
      <w:i/>
      <w:iCs/>
      <w:sz w:val="26"/>
      <w:szCs w:val="26"/>
      <w:lang w:val="sr-Latn-CS"/>
    </w:rPr>
  </w:style>
  <w:style w:type="paragraph" w:styleId="Heading6">
    <w:name w:val="heading 6"/>
    <w:basedOn w:val="Normal"/>
    <w:next w:val="BodyText"/>
    <w:link w:val="Heading6Char1"/>
    <w:qFormat/>
    <w:rsid w:val="00A31D50"/>
    <w:pPr>
      <w:keepNext/>
      <w:ind w:left="1152"/>
      <w:outlineLvl w:val="5"/>
    </w:pPr>
    <w:rPr>
      <w:rFonts w:ascii="Book Antiqua" w:hAnsi="Book Antiqua"/>
      <w:sz w:val="28"/>
      <w:lang w:val="sr-Latn-CS"/>
    </w:rPr>
  </w:style>
  <w:style w:type="paragraph" w:styleId="Heading7">
    <w:name w:val="heading 7"/>
    <w:basedOn w:val="Normal"/>
    <w:next w:val="BodyText"/>
    <w:link w:val="Heading7Char1"/>
    <w:qFormat/>
    <w:rsid w:val="00A31D50"/>
    <w:pPr>
      <w:keepNext/>
      <w:ind w:left="1296"/>
      <w:outlineLvl w:val="6"/>
    </w:pPr>
    <w:rPr>
      <w:rFonts w:ascii="Book Antiqua" w:hAnsi="Book Antiqua"/>
      <w:b/>
      <w:bCs/>
      <w:lang w:val="sr-Latn-CS"/>
    </w:rPr>
  </w:style>
  <w:style w:type="paragraph" w:styleId="Heading8">
    <w:name w:val="heading 8"/>
    <w:basedOn w:val="Normal"/>
    <w:next w:val="BodyText"/>
    <w:link w:val="Heading8Char1"/>
    <w:qFormat/>
    <w:rsid w:val="00A31D50"/>
    <w:pPr>
      <w:keepNext/>
      <w:ind w:left="1440"/>
      <w:jc w:val="both"/>
      <w:outlineLvl w:val="7"/>
    </w:pPr>
    <w:rPr>
      <w:rFonts w:ascii="Calibri" w:hAnsi="Calibri"/>
      <w:b/>
      <w:lang w:val="sr-Latn-CS"/>
    </w:rPr>
  </w:style>
  <w:style w:type="paragraph" w:styleId="Heading9">
    <w:name w:val="heading 9"/>
    <w:basedOn w:val="Normal"/>
    <w:next w:val="BodyText"/>
    <w:link w:val="Heading9Char1"/>
    <w:qFormat/>
    <w:rsid w:val="00A31D50"/>
    <w:pPr>
      <w:spacing w:before="240" w:after="60"/>
      <w:ind w:left="1584"/>
      <w:outlineLvl w:val="8"/>
    </w:pPr>
    <w:rPr>
      <w:rFonts w:ascii="Arial" w:hAnsi="Arial"/>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sid w:val="00A31D50"/>
    <w:rPr>
      <w:rFonts w:ascii="Calibri Light" w:hAnsi="Calibri Light" w:cs="Times New Roman"/>
      <w:color w:val="2F5496"/>
      <w:kern w:val="2"/>
      <w:sz w:val="32"/>
      <w:szCs w:val="32"/>
      <w:lang w:eastAsia="ar-SA" w:bidi="ar-SA"/>
    </w:rPr>
  </w:style>
  <w:style w:type="character" w:customStyle="1" w:styleId="Heading2Char">
    <w:name w:val="Heading 2 Char"/>
    <w:qFormat/>
    <w:rsid w:val="00A31D50"/>
    <w:rPr>
      <w:rFonts w:ascii="Calibri Light" w:hAnsi="Calibri Light" w:cs="Times New Roman"/>
      <w:color w:val="2F5496"/>
      <w:kern w:val="2"/>
      <w:sz w:val="26"/>
      <w:szCs w:val="26"/>
      <w:lang w:eastAsia="ar-SA" w:bidi="ar-SA"/>
    </w:rPr>
  </w:style>
  <w:style w:type="character" w:customStyle="1" w:styleId="Heading3Char">
    <w:name w:val="Heading 3 Char"/>
    <w:qFormat/>
    <w:rsid w:val="00A31D50"/>
    <w:rPr>
      <w:rFonts w:ascii="Calibri Light" w:hAnsi="Calibri Light" w:cs="Times New Roman"/>
      <w:color w:val="1F3763"/>
      <w:kern w:val="2"/>
      <w:sz w:val="24"/>
      <w:szCs w:val="24"/>
      <w:lang w:eastAsia="ar-SA" w:bidi="ar-SA"/>
    </w:rPr>
  </w:style>
  <w:style w:type="character" w:customStyle="1" w:styleId="Heading4Char">
    <w:name w:val="Heading 4 Char"/>
    <w:qFormat/>
    <w:rsid w:val="00A31D50"/>
    <w:rPr>
      <w:rFonts w:ascii="Calibri Light" w:hAnsi="Calibri Light" w:cs="Times New Roman"/>
      <w:i/>
      <w:iCs/>
      <w:color w:val="2F5496"/>
      <w:kern w:val="2"/>
      <w:sz w:val="24"/>
      <w:szCs w:val="24"/>
      <w:lang w:eastAsia="ar-SA" w:bidi="ar-SA"/>
    </w:rPr>
  </w:style>
  <w:style w:type="character" w:customStyle="1" w:styleId="Heading5Char">
    <w:name w:val="Heading 5 Char"/>
    <w:qFormat/>
    <w:rsid w:val="00A31D50"/>
    <w:rPr>
      <w:rFonts w:ascii="Calibri Light" w:hAnsi="Calibri Light" w:cs="Times New Roman"/>
      <w:color w:val="2F5496"/>
      <w:kern w:val="2"/>
      <w:sz w:val="24"/>
      <w:szCs w:val="24"/>
      <w:lang w:eastAsia="ar-SA" w:bidi="ar-SA"/>
    </w:rPr>
  </w:style>
  <w:style w:type="character" w:customStyle="1" w:styleId="Heading6Char">
    <w:name w:val="Heading 6 Char"/>
    <w:qFormat/>
    <w:rsid w:val="00A31D50"/>
    <w:rPr>
      <w:rFonts w:ascii="Calibri Light" w:hAnsi="Calibri Light" w:cs="Times New Roman"/>
      <w:color w:val="1F3763"/>
      <w:kern w:val="2"/>
      <w:sz w:val="24"/>
      <w:szCs w:val="24"/>
      <w:lang w:eastAsia="ar-SA" w:bidi="ar-SA"/>
    </w:rPr>
  </w:style>
  <w:style w:type="character" w:customStyle="1" w:styleId="Heading7Char">
    <w:name w:val="Heading 7 Char"/>
    <w:qFormat/>
    <w:rsid w:val="00A31D50"/>
    <w:rPr>
      <w:rFonts w:ascii="Calibri Light" w:hAnsi="Calibri Light" w:cs="Times New Roman"/>
      <w:i/>
      <w:iCs/>
      <w:color w:val="1F3763"/>
      <w:kern w:val="2"/>
      <w:sz w:val="24"/>
      <w:szCs w:val="24"/>
      <w:lang w:eastAsia="ar-SA" w:bidi="ar-SA"/>
    </w:rPr>
  </w:style>
  <w:style w:type="character" w:customStyle="1" w:styleId="Heading8Char">
    <w:name w:val="Heading 8 Char"/>
    <w:qFormat/>
    <w:rsid w:val="00A31D50"/>
    <w:rPr>
      <w:rFonts w:ascii="Calibri Light" w:hAnsi="Calibri Light" w:cs="Times New Roman"/>
      <w:color w:val="272727"/>
      <w:kern w:val="2"/>
      <w:sz w:val="21"/>
      <w:szCs w:val="21"/>
      <w:lang w:eastAsia="ar-SA" w:bidi="ar-SA"/>
    </w:rPr>
  </w:style>
  <w:style w:type="character" w:customStyle="1" w:styleId="Heading9Char">
    <w:name w:val="Heading 9 Char"/>
    <w:qFormat/>
    <w:rsid w:val="00A31D50"/>
    <w:rPr>
      <w:rFonts w:ascii="Calibri Light" w:hAnsi="Calibri Light" w:cs="Times New Roman"/>
      <w:i/>
      <w:iCs/>
      <w:color w:val="272727"/>
      <w:kern w:val="2"/>
      <w:sz w:val="21"/>
      <w:szCs w:val="21"/>
      <w:lang w:eastAsia="ar-SA" w:bidi="ar-SA"/>
    </w:rPr>
  </w:style>
  <w:style w:type="character" w:customStyle="1" w:styleId="WW8Num2z0">
    <w:name w:val="WW8Num2z0"/>
    <w:qFormat/>
    <w:rsid w:val="00A31D50"/>
    <w:rPr>
      <w:rFonts w:ascii="Symbol" w:hAnsi="Symbol"/>
    </w:rPr>
  </w:style>
  <w:style w:type="character" w:customStyle="1" w:styleId="WW8Num2z1">
    <w:name w:val="WW8Num2z1"/>
    <w:qFormat/>
    <w:rsid w:val="00A31D50"/>
    <w:rPr>
      <w:rFonts w:ascii="Courier New" w:hAnsi="Courier New"/>
    </w:rPr>
  </w:style>
  <w:style w:type="character" w:customStyle="1" w:styleId="WW8Num2z2">
    <w:name w:val="WW8Num2z2"/>
    <w:qFormat/>
    <w:rsid w:val="00A31D50"/>
    <w:rPr>
      <w:rFonts w:ascii="Wingdings" w:hAnsi="Wingdings"/>
    </w:rPr>
  </w:style>
  <w:style w:type="character" w:customStyle="1" w:styleId="WW8Num3z0">
    <w:name w:val="WW8Num3z0"/>
    <w:qFormat/>
    <w:rsid w:val="00A31D50"/>
    <w:rPr>
      <w:b/>
    </w:rPr>
  </w:style>
  <w:style w:type="character" w:customStyle="1" w:styleId="WW8Num3z1">
    <w:name w:val="WW8Num3z1"/>
    <w:qFormat/>
    <w:rsid w:val="00A31D50"/>
    <w:rPr>
      <w:b/>
      <w:sz w:val="24"/>
    </w:rPr>
  </w:style>
  <w:style w:type="character" w:customStyle="1" w:styleId="WW8Num4z0">
    <w:name w:val="WW8Num4z0"/>
    <w:qFormat/>
    <w:rsid w:val="00A31D50"/>
    <w:rPr>
      <w:sz w:val="24"/>
    </w:rPr>
  </w:style>
  <w:style w:type="character" w:customStyle="1" w:styleId="WW8Num5z0">
    <w:name w:val="WW8Num5z0"/>
    <w:qFormat/>
    <w:rsid w:val="00A31D50"/>
    <w:rPr>
      <w:sz w:val="24"/>
    </w:rPr>
  </w:style>
  <w:style w:type="character" w:customStyle="1" w:styleId="WW8Num6z0">
    <w:name w:val="WW8Num6z0"/>
    <w:qFormat/>
    <w:rsid w:val="00A31D50"/>
    <w:rPr>
      <w:rFonts w:ascii="Symbol" w:hAnsi="Symbol"/>
    </w:rPr>
  </w:style>
  <w:style w:type="character" w:customStyle="1" w:styleId="WW8Num6z1">
    <w:name w:val="WW8Num6z1"/>
    <w:qFormat/>
    <w:rsid w:val="00A31D50"/>
    <w:rPr>
      <w:rFonts w:ascii="Courier New" w:hAnsi="Courier New"/>
    </w:rPr>
  </w:style>
  <w:style w:type="character" w:customStyle="1" w:styleId="WW8Num6z2">
    <w:name w:val="WW8Num6z2"/>
    <w:qFormat/>
    <w:rsid w:val="00A31D50"/>
    <w:rPr>
      <w:rFonts w:ascii="Wingdings" w:hAnsi="Wingdings"/>
    </w:rPr>
  </w:style>
  <w:style w:type="character" w:customStyle="1" w:styleId="WW8Num7z0">
    <w:name w:val="WW8Num7z0"/>
    <w:qFormat/>
    <w:rsid w:val="00A31D50"/>
    <w:rPr>
      <w:color w:val="00000A"/>
    </w:rPr>
  </w:style>
  <w:style w:type="character" w:customStyle="1" w:styleId="WW8Num7z1">
    <w:name w:val="WW8Num7z1"/>
    <w:qFormat/>
    <w:rsid w:val="00A31D50"/>
    <w:rPr>
      <w:rFonts w:ascii="Courier New" w:hAnsi="Courier New"/>
    </w:rPr>
  </w:style>
  <w:style w:type="character" w:customStyle="1" w:styleId="WW8Num7z2">
    <w:name w:val="WW8Num7z2"/>
    <w:qFormat/>
    <w:rsid w:val="00A31D50"/>
    <w:rPr>
      <w:rFonts w:ascii="Wingdings" w:hAnsi="Wingdings"/>
    </w:rPr>
  </w:style>
  <w:style w:type="character" w:customStyle="1" w:styleId="WW8Num8z0">
    <w:name w:val="WW8Num8z0"/>
    <w:qFormat/>
    <w:rsid w:val="00A31D50"/>
    <w:rPr>
      <w:rFonts w:ascii="Symbol" w:hAnsi="Symbol"/>
    </w:rPr>
  </w:style>
  <w:style w:type="character" w:customStyle="1" w:styleId="WW8Num9z0">
    <w:name w:val="WW8Num9z0"/>
    <w:qFormat/>
    <w:rsid w:val="00A31D50"/>
  </w:style>
  <w:style w:type="character" w:customStyle="1" w:styleId="WW8Num9z1">
    <w:name w:val="WW8Num9z1"/>
    <w:qFormat/>
    <w:rsid w:val="00A31D50"/>
    <w:rPr>
      <w:rFonts w:ascii="Courier New" w:hAnsi="Courier New"/>
    </w:rPr>
  </w:style>
  <w:style w:type="character" w:customStyle="1" w:styleId="WW8Num9z2">
    <w:name w:val="WW8Num9z2"/>
    <w:qFormat/>
    <w:rsid w:val="00A31D50"/>
    <w:rPr>
      <w:rFonts w:ascii="Wingdings" w:hAnsi="Wingdings"/>
    </w:rPr>
  </w:style>
  <w:style w:type="character" w:customStyle="1" w:styleId="WW8Num8z1">
    <w:name w:val="WW8Num8z1"/>
    <w:qFormat/>
    <w:rsid w:val="00A31D50"/>
    <w:rPr>
      <w:rFonts w:ascii="Courier New" w:hAnsi="Courier New"/>
    </w:rPr>
  </w:style>
  <w:style w:type="character" w:customStyle="1" w:styleId="WW8Num8z2">
    <w:name w:val="WW8Num8z2"/>
    <w:qFormat/>
    <w:rsid w:val="00A31D50"/>
    <w:rPr>
      <w:rFonts w:ascii="Wingdings" w:hAnsi="Wingdings"/>
    </w:rPr>
  </w:style>
  <w:style w:type="character" w:customStyle="1" w:styleId="WW8Num10z0">
    <w:name w:val="WW8Num10z0"/>
    <w:qFormat/>
    <w:rsid w:val="00A31D50"/>
    <w:rPr>
      <w:rFonts w:ascii="Symbol" w:hAnsi="Symbol"/>
    </w:rPr>
  </w:style>
  <w:style w:type="character" w:customStyle="1" w:styleId="WW8Num10z1">
    <w:name w:val="WW8Num10z1"/>
    <w:qFormat/>
    <w:rsid w:val="00A31D50"/>
    <w:rPr>
      <w:rFonts w:ascii="Courier New" w:hAnsi="Courier New"/>
    </w:rPr>
  </w:style>
  <w:style w:type="character" w:customStyle="1" w:styleId="WW8Num10z2">
    <w:name w:val="WW8Num10z2"/>
    <w:qFormat/>
    <w:rsid w:val="00A31D50"/>
    <w:rPr>
      <w:rFonts w:ascii="Wingdings" w:hAnsi="Wingdings"/>
    </w:rPr>
  </w:style>
  <w:style w:type="character" w:customStyle="1" w:styleId="WW8Num12z0">
    <w:name w:val="WW8Num12z0"/>
    <w:qFormat/>
    <w:rsid w:val="00A31D50"/>
    <w:rPr>
      <w:b/>
    </w:rPr>
  </w:style>
  <w:style w:type="character" w:customStyle="1" w:styleId="WW8Num12z1">
    <w:name w:val="WW8Num12z1"/>
    <w:qFormat/>
    <w:rsid w:val="00A31D50"/>
    <w:rPr>
      <w:b/>
      <w:sz w:val="24"/>
    </w:rPr>
  </w:style>
  <w:style w:type="character" w:customStyle="1" w:styleId="WW8Num13z0">
    <w:name w:val="WW8Num13z0"/>
    <w:qFormat/>
    <w:rsid w:val="00A31D50"/>
  </w:style>
  <w:style w:type="character" w:customStyle="1" w:styleId="WW8Num15z0">
    <w:name w:val="WW8Num15z0"/>
    <w:qFormat/>
    <w:rsid w:val="00A31D50"/>
    <w:rPr>
      <w:rFonts w:ascii="Wingdings" w:hAnsi="Wingdings"/>
    </w:rPr>
  </w:style>
  <w:style w:type="character" w:customStyle="1" w:styleId="WW8Num15z1">
    <w:name w:val="WW8Num15z1"/>
    <w:qFormat/>
    <w:rsid w:val="00A31D50"/>
    <w:rPr>
      <w:rFonts w:ascii="Courier New" w:hAnsi="Courier New"/>
    </w:rPr>
  </w:style>
  <w:style w:type="character" w:customStyle="1" w:styleId="WW8Num15z3">
    <w:name w:val="WW8Num15z3"/>
    <w:qFormat/>
    <w:rsid w:val="00A31D50"/>
    <w:rPr>
      <w:rFonts w:ascii="Symbol" w:hAnsi="Symbol"/>
    </w:rPr>
  </w:style>
  <w:style w:type="character" w:customStyle="1" w:styleId="WW-DefaultParagraphFont">
    <w:name w:val="WW-Default Paragraph Font"/>
    <w:qFormat/>
    <w:rsid w:val="00A31D50"/>
  </w:style>
  <w:style w:type="character" w:customStyle="1" w:styleId="ListParagraphChar">
    <w:name w:val="List Paragraph Char"/>
    <w:qFormat/>
    <w:rsid w:val="00A31D50"/>
  </w:style>
  <w:style w:type="character" w:customStyle="1" w:styleId="CommentReference1">
    <w:name w:val="Comment Reference1"/>
    <w:qFormat/>
    <w:rsid w:val="00A31D50"/>
    <w:rPr>
      <w:sz w:val="16"/>
    </w:rPr>
  </w:style>
  <w:style w:type="character" w:customStyle="1" w:styleId="CommentTextChar">
    <w:name w:val="Comment Text Char"/>
    <w:qFormat/>
    <w:rsid w:val="00A31D50"/>
    <w:rPr>
      <w:sz w:val="20"/>
    </w:rPr>
  </w:style>
  <w:style w:type="character" w:customStyle="1" w:styleId="CommentSubjectChar">
    <w:name w:val="Comment Subject Char"/>
    <w:qFormat/>
    <w:rsid w:val="00A31D50"/>
    <w:rPr>
      <w:b/>
      <w:sz w:val="20"/>
    </w:rPr>
  </w:style>
  <w:style w:type="character" w:customStyle="1" w:styleId="BalloonTextChar">
    <w:name w:val="Balloon Text Char"/>
    <w:qFormat/>
    <w:rsid w:val="00A31D50"/>
    <w:rPr>
      <w:rFonts w:ascii="Tahoma" w:hAnsi="Tahoma"/>
      <w:sz w:val="16"/>
    </w:rPr>
  </w:style>
  <w:style w:type="character" w:customStyle="1" w:styleId="BodyText2Char">
    <w:name w:val="Body Text 2 Char"/>
    <w:qFormat/>
    <w:rsid w:val="00A31D50"/>
    <w:rPr>
      <w:sz w:val="24"/>
    </w:rPr>
  </w:style>
  <w:style w:type="character" w:customStyle="1" w:styleId="BodyText2Char1">
    <w:name w:val="Body Text 2 Char1"/>
    <w:qFormat/>
    <w:rsid w:val="00A31D50"/>
  </w:style>
  <w:style w:type="character" w:customStyle="1" w:styleId="BodyText3Char">
    <w:name w:val="Body Text 3 Char"/>
    <w:qFormat/>
    <w:rsid w:val="00A31D50"/>
    <w:rPr>
      <w:rFonts w:ascii="Times New Roman" w:hAnsi="Times New Roman"/>
      <w:sz w:val="16"/>
    </w:rPr>
  </w:style>
  <w:style w:type="character" w:customStyle="1" w:styleId="NoSpacingChar">
    <w:name w:val="No Spacing Char"/>
    <w:qFormat/>
    <w:rsid w:val="00A31D50"/>
    <w:rPr>
      <w:lang w:val="en-US"/>
    </w:rPr>
  </w:style>
  <w:style w:type="character" w:customStyle="1" w:styleId="HeaderChar">
    <w:name w:val="Header Char"/>
    <w:qFormat/>
    <w:rsid w:val="00A31D50"/>
  </w:style>
  <w:style w:type="character" w:customStyle="1" w:styleId="FooterChar">
    <w:name w:val="Footer Char"/>
    <w:qFormat/>
    <w:rsid w:val="00A31D50"/>
  </w:style>
  <w:style w:type="character" w:customStyle="1" w:styleId="NumberingSymbols">
    <w:name w:val="Numbering Symbols"/>
    <w:qFormat/>
    <w:rsid w:val="00A31D50"/>
  </w:style>
  <w:style w:type="character" w:customStyle="1" w:styleId="BodyTextChar">
    <w:name w:val="Body Text Char"/>
    <w:link w:val="BodyText"/>
    <w:qFormat/>
    <w:locked/>
    <w:rsid w:val="00A31D50"/>
    <w:rPr>
      <w:rFonts w:ascii="Times New Roman" w:hAnsi="Times New Roman" w:cs="Times New Roman"/>
      <w:color w:val="000000"/>
      <w:kern w:val="2"/>
      <w:sz w:val="24"/>
      <w:szCs w:val="24"/>
      <w:lang w:val="sr-Latn-CS" w:eastAsia="ar-SA" w:bidi="ar-SA"/>
    </w:rPr>
  </w:style>
  <w:style w:type="character" w:customStyle="1" w:styleId="BalloonTextChar1">
    <w:name w:val="Balloon Text Char1"/>
    <w:link w:val="BalloonText"/>
    <w:semiHidden/>
    <w:qFormat/>
    <w:locked/>
    <w:rsid w:val="00A31D50"/>
    <w:rPr>
      <w:rFonts w:ascii="Tahoma" w:hAnsi="Tahoma" w:cs="Tahoma"/>
      <w:color w:val="000000"/>
      <w:kern w:val="2"/>
      <w:sz w:val="16"/>
      <w:szCs w:val="16"/>
      <w:lang w:eastAsia="ar-SA" w:bidi="ar-SA"/>
    </w:rPr>
  </w:style>
  <w:style w:type="character" w:customStyle="1" w:styleId="BodyText2Char2">
    <w:name w:val="Body Text 2 Char2"/>
    <w:link w:val="BodyText2"/>
    <w:qFormat/>
    <w:locked/>
    <w:rsid w:val="00A31D50"/>
    <w:rPr>
      <w:rFonts w:ascii="Times New Roman" w:hAnsi="Times New Roman" w:cs="Times New Roman"/>
      <w:color w:val="000000"/>
      <w:kern w:val="2"/>
      <w:sz w:val="24"/>
      <w:szCs w:val="24"/>
      <w:lang w:eastAsia="ar-SA" w:bidi="ar-SA"/>
    </w:rPr>
  </w:style>
  <w:style w:type="character" w:customStyle="1" w:styleId="BodyText3Char1">
    <w:name w:val="Body Text 3 Char1"/>
    <w:link w:val="BodyText3"/>
    <w:qFormat/>
    <w:locked/>
    <w:rsid w:val="00A31D50"/>
    <w:rPr>
      <w:rFonts w:ascii="Times New Roman" w:eastAsia="Times New Roman" w:hAnsi="Times New Roman" w:cs="Times New Roman"/>
      <w:color w:val="000000"/>
      <w:kern w:val="2"/>
      <w:sz w:val="16"/>
      <w:szCs w:val="16"/>
      <w:lang w:eastAsia="ar-SA" w:bidi="ar-SA"/>
    </w:rPr>
  </w:style>
  <w:style w:type="character" w:customStyle="1" w:styleId="HeaderChar1">
    <w:name w:val="Header Char1"/>
    <w:link w:val="Header"/>
    <w:qFormat/>
    <w:locked/>
    <w:rsid w:val="00A31D50"/>
    <w:rPr>
      <w:rFonts w:ascii="Times New Roman" w:hAnsi="Times New Roman" w:cs="Times New Roman"/>
      <w:color w:val="000000"/>
      <w:kern w:val="2"/>
      <w:sz w:val="24"/>
      <w:szCs w:val="24"/>
      <w:lang w:eastAsia="ar-SA" w:bidi="ar-SA"/>
    </w:rPr>
  </w:style>
  <w:style w:type="character" w:customStyle="1" w:styleId="FooterChar1">
    <w:name w:val="Footer Char1"/>
    <w:aliases w:val=" Char Char"/>
    <w:qFormat/>
    <w:rsid w:val="00A31D50"/>
    <w:rPr>
      <w:rFonts w:ascii="Times New Roman" w:hAnsi="Times New Roman" w:cs="Times New Roman"/>
      <w:color w:val="000000"/>
      <w:kern w:val="2"/>
      <w:sz w:val="24"/>
      <w:szCs w:val="24"/>
      <w:lang w:eastAsia="ar-SA" w:bidi="ar-SA"/>
    </w:rPr>
  </w:style>
  <w:style w:type="character" w:customStyle="1" w:styleId="CommentTextChar1">
    <w:name w:val="Comment Text Char1"/>
    <w:link w:val="CommentText"/>
    <w:semiHidden/>
    <w:qFormat/>
    <w:locked/>
    <w:rsid w:val="00A31D50"/>
    <w:rPr>
      <w:rFonts w:ascii="Times New Roman" w:hAnsi="Times New Roman" w:cs="Times New Roman"/>
      <w:color w:val="000000"/>
      <w:kern w:val="2"/>
      <w:sz w:val="20"/>
      <w:szCs w:val="20"/>
      <w:lang w:eastAsia="ar-SA" w:bidi="ar-SA"/>
    </w:rPr>
  </w:style>
  <w:style w:type="character" w:customStyle="1" w:styleId="FootnoteTextChar">
    <w:name w:val="Footnote Text Char"/>
    <w:link w:val="FootnoteText"/>
    <w:semiHidden/>
    <w:qFormat/>
    <w:locked/>
    <w:rsid w:val="00A31D50"/>
    <w:rPr>
      <w:rFonts w:ascii="Times New Roman" w:hAnsi="Times New Roman" w:cs="Times New Roman"/>
      <w:color w:val="000000"/>
      <w:kern w:val="2"/>
      <w:sz w:val="20"/>
      <w:szCs w:val="20"/>
      <w:lang w:eastAsia="ar-SA" w:bidi="ar-SA"/>
    </w:rPr>
  </w:style>
  <w:style w:type="character" w:customStyle="1" w:styleId="FootnoteCharacters">
    <w:name w:val="Footnote Characters"/>
    <w:semiHidden/>
    <w:qFormat/>
    <w:rsid w:val="00A31D50"/>
    <w:rPr>
      <w:vertAlign w:val="superscript"/>
    </w:rPr>
  </w:style>
  <w:style w:type="character" w:customStyle="1" w:styleId="FootnoteAnchor">
    <w:name w:val="Footnote Anchor"/>
    <w:rsid w:val="009C1A1A"/>
    <w:rPr>
      <w:vertAlign w:val="superscript"/>
    </w:rPr>
  </w:style>
  <w:style w:type="character" w:styleId="CommentReference">
    <w:name w:val="annotation reference"/>
    <w:semiHidden/>
    <w:qFormat/>
    <w:rsid w:val="00A31D50"/>
    <w:rPr>
      <w:sz w:val="16"/>
    </w:rPr>
  </w:style>
  <w:style w:type="character" w:customStyle="1" w:styleId="InternetLink">
    <w:name w:val="Internet Link"/>
    <w:rsid w:val="00A31D50"/>
    <w:rPr>
      <w:color w:val="0000FF"/>
      <w:u w:val="single"/>
    </w:rPr>
  </w:style>
  <w:style w:type="character" w:customStyle="1" w:styleId="FooterChar3">
    <w:name w:val="Footer Char3"/>
    <w:aliases w:val=" Char Char1"/>
    <w:link w:val="Footer"/>
    <w:qFormat/>
    <w:locked/>
    <w:rsid w:val="00A31D50"/>
    <w:rPr>
      <w:rFonts w:ascii="Verdana" w:eastAsia="Times New Roman" w:hAnsi="Verdana"/>
      <w:sz w:val="20"/>
    </w:rPr>
  </w:style>
  <w:style w:type="character" w:customStyle="1" w:styleId="Heading1Char1">
    <w:name w:val="Heading 1 Char1"/>
    <w:link w:val="Heading1"/>
    <w:qFormat/>
    <w:locked/>
    <w:rsid w:val="00A31D50"/>
    <w:rPr>
      <w:rFonts w:ascii="Cambria" w:hAnsi="Cambria"/>
      <w:b/>
      <w:color w:val="365F91"/>
      <w:kern w:val="2"/>
      <w:sz w:val="28"/>
      <w:lang w:val="sr-Latn-CS" w:eastAsia="ar-SA" w:bidi="ar-SA"/>
    </w:rPr>
  </w:style>
  <w:style w:type="character" w:customStyle="1" w:styleId="BodyTextIndentChar">
    <w:name w:val="Body Text Indent Char"/>
    <w:link w:val="BodyTextIndent"/>
    <w:qFormat/>
    <w:locked/>
    <w:rsid w:val="00A31D50"/>
    <w:rPr>
      <w:rFonts w:ascii="Franklin Gothic Book" w:eastAsia="Times New Roman" w:hAnsi="Franklin Gothic Book" w:cs="Times New Roman"/>
      <w:sz w:val="20"/>
      <w:szCs w:val="20"/>
    </w:rPr>
  </w:style>
  <w:style w:type="character" w:customStyle="1" w:styleId="BodyTextIndent2Char">
    <w:name w:val="Body Text Indent 2 Char"/>
    <w:link w:val="BodyTextIndent2"/>
    <w:qFormat/>
    <w:locked/>
    <w:rsid w:val="00A31D50"/>
    <w:rPr>
      <w:rFonts w:ascii="Franklin Gothic Book" w:eastAsia="Times New Roman" w:hAnsi="Franklin Gothic Book" w:cs="Times New Roman"/>
      <w:color w:val="FF0000"/>
      <w:sz w:val="20"/>
      <w:szCs w:val="20"/>
    </w:rPr>
  </w:style>
  <w:style w:type="character" w:styleId="PageNumber">
    <w:name w:val="page number"/>
    <w:qFormat/>
    <w:rsid w:val="00A31D50"/>
    <w:rPr>
      <w:rFonts w:cs="Times New Roman"/>
    </w:rPr>
  </w:style>
  <w:style w:type="character" w:customStyle="1" w:styleId="StyleJustifiedChar">
    <w:name w:val="Style Justified Char"/>
    <w:link w:val="StyleJustified"/>
    <w:qFormat/>
    <w:locked/>
    <w:rsid w:val="00A31D50"/>
    <w:rPr>
      <w:rFonts w:ascii="Franklin Gothic Book" w:eastAsia="Times New Roman" w:hAnsi="Franklin Gothic Book"/>
      <w:sz w:val="20"/>
      <w:lang w:val="sr-Latn-CS" w:eastAsia="sr-Latn-CS"/>
    </w:rPr>
  </w:style>
  <w:style w:type="character" w:customStyle="1" w:styleId="TitleChar">
    <w:name w:val="Title Char"/>
    <w:link w:val="Title"/>
    <w:qFormat/>
    <w:locked/>
    <w:rsid w:val="00A31D50"/>
    <w:rPr>
      <w:rFonts w:ascii="Times New Roman" w:eastAsia="Times New Roman" w:hAnsi="Times New Roman" w:cs="Times New Roman"/>
      <w:b/>
      <w:bCs/>
      <w:sz w:val="24"/>
      <w:szCs w:val="24"/>
      <w:lang w:eastAsia="hr-HR"/>
    </w:rPr>
  </w:style>
  <w:style w:type="character" w:customStyle="1" w:styleId="Char1CharChar">
    <w:name w:val="Char1 Char Char"/>
    <w:qFormat/>
    <w:locked/>
    <w:rsid w:val="00A31D50"/>
    <w:rPr>
      <w:b/>
      <w:sz w:val="24"/>
      <w:lang w:eastAsia="hr-HR"/>
    </w:rPr>
  </w:style>
  <w:style w:type="character" w:styleId="FollowedHyperlink">
    <w:name w:val="FollowedHyperlink"/>
    <w:qFormat/>
    <w:rsid w:val="00A31D50"/>
    <w:rPr>
      <w:color w:val="800080"/>
      <w:u w:val="single"/>
    </w:rPr>
  </w:style>
  <w:style w:type="character" w:styleId="Strong">
    <w:name w:val="Strong"/>
    <w:qFormat/>
    <w:rsid w:val="00A31D50"/>
    <w:rPr>
      <w:b/>
    </w:rPr>
  </w:style>
  <w:style w:type="character" w:styleId="Emphasis">
    <w:name w:val="Emphasis"/>
    <w:qFormat/>
    <w:rsid w:val="00A31D50"/>
    <w:rPr>
      <w:i/>
    </w:rPr>
  </w:style>
  <w:style w:type="character" w:customStyle="1" w:styleId="FontStyle42">
    <w:name w:val="Font Style42"/>
    <w:qFormat/>
    <w:rsid w:val="00A31D50"/>
    <w:rPr>
      <w:rFonts w:ascii="Times New Roman" w:hAnsi="Times New Roman"/>
      <w:b/>
      <w:i/>
      <w:sz w:val="18"/>
    </w:rPr>
  </w:style>
  <w:style w:type="character" w:customStyle="1" w:styleId="apple-converted-space">
    <w:name w:val="apple-converted-space"/>
    <w:qFormat/>
    <w:rsid w:val="00A31D50"/>
  </w:style>
  <w:style w:type="character" w:customStyle="1" w:styleId="Absatz-Standardschriftart">
    <w:name w:val="Absatz-Standardschriftart"/>
    <w:qFormat/>
    <w:rsid w:val="00A31D50"/>
  </w:style>
  <w:style w:type="character" w:customStyle="1" w:styleId="Char1CharChar1">
    <w:name w:val="Char1 Char Char1"/>
    <w:qFormat/>
    <w:locked/>
    <w:rsid w:val="00A31D50"/>
    <w:rPr>
      <w:b/>
      <w:sz w:val="24"/>
      <w:lang w:eastAsia="hr-HR"/>
    </w:rPr>
  </w:style>
  <w:style w:type="character" w:customStyle="1" w:styleId="Bodytext0">
    <w:name w:val="Body text_"/>
    <w:qFormat/>
    <w:locked/>
    <w:rsid w:val="00A31D50"/>
    <w:rPr>
      <w:sz w:val="23"/>
      <w:shd w:val="clear" w:color="auto" w:fill="FFFFFF"/>
    </w:rPr>
  </w:style>
  <w:style w:type="character" w:customStyle="1" w:styleId="Heading30">
    <w:name w:val="Heading #3_"/>
    <w:link w:val="Heading30"/>
    <w:qFormat/>
    <w:locked/>
    <w:rsid w:val="00A31D50"/>
    <w:rPr>
      <w:sz w:val="31"/>
      <w:shd w:val="clear" w:color="auto" w:fill="FFFFFF"/>
    </w:rPr>
  </w:style>
  <w:style w:type="character" w:customStyle="1" w:styleId="FontStyle17">
    <w:name w:val="Font Style17"/>
    <w:qFormat/>
    <w:rsid w:val="00A31D50"/>
    <w:rPr>
      <w:rFonts w:ascii="Times New Roman" w:hAnsi="Times New Roman"/>
      <w:sz w:val="24"/>
    </w:rPr>
  </w:style>
  <w:style w:type="character" w:customStyle="1" w:styleId="FontStyle13">
    <w:name w:val="Font Style13"/>
    <w:qFormat/>
    <w:rsid w:val="00A31D50"/>
    <w:rPr>
      <w:rFonts w:ascii="Times New Roman" w:hAnsi="Times New Roman"/>
      <w:b/>
      <w:sz w:val="24"/>
    </w:rPr>
  </w:style>
  <w:style w:type="character" w:customStyle="1" w:styleId="Bodytext13pt">
    <w:name w:val="Body text + 13 pt"/>
    <w:qFormat/>
    <w:rsid w:val="00A31D50"/>
    <w:rPr>
      <w:b/>
      <w:sz w:val="26"/>
    </w:rPr>
  </w:style>
  <w:style w:type="character" w:customStyle="1" w:styleId="BodyText1">
    <w:name w:val="Body Text1"/>
    <w:qFormat/>
    <w:rsid w:val="00A31D50"/>
  </w:style>
  <w:style w:type="character" w:customStyle="1" w:styleId="Tablecaption">
    <w:name w:val="Table caption_"/>
    <w:link w:val="Tablecaption1"/>
    <w:qFormat/>
    <w:locked/>
    <w:rsid w:val="00A31D50"/>
    <w:rPr>
      <w:sz w:val="23"/>
      <w:shd w:val="clear" w:color="auto" w:fill="FFFFFF"/>
    </w:rPr>
  </w:style>
  <w:style w:type="character" w:customStyle="1" w:styleId="Bodytext4">
    <w:name w:val="Body text (4)_"/>
    <w:link w:val="Bodytext40"/>
    <w:qFormat/>
    <w:locked/>
    <w:rsid w:val="00A31D50"/>
    <w:rPr>
      <w:sz w:val="18"/>
      <w:shd w:val="clear" w:color="auto" w:fill="FFFFFF"/>
    </w:rPr>
  </w:style>
  <w:style w:type="character" w:customStyle="1" w:styleId="ListParagraphCharCharChar">
    <w:name w:val="List Paragraph Char Char Char"/>
    <w:link w:val="ListParagraphCharChar"/>
    <w:qFormat/>
    <w:locked/>
    <w:rsid w:val="00A31D50"/>
    <w:rPr>
      <w:rFonts w:ascii="Times New Roman" w:eastAsia="Times New Roman" w:hAnsi="Times New Roman"/>
      <w:sz w:val="24"/>
      <w:lang w:val="sr-Latn-CS" w:eastAsia="sr-Latn-CS"/>
    </w:rPr>
  </w:style>
  <w:style w:type="character" w:customStyle="1" w:styleId="Bodytext41">
    <w:name w:val="Body text4"/>
    <w:qFormat/>
    <w:rsid w:val="00A31D50"/>
    <w:rPr>
      <w:rFonts w:ascii="Times New Roman" w:hAnsi="Times New Roman"/>
      <w:sz w:val="23"/>
      <w:u w:val="single"/>
    </w:rPr>
  </w:style>
  <w:style w:type="character" w:customStyle="1" w:styleId="Heading40">
    <w:name w:val="Heading #4_"/>
    <w:link w:val="Heading40"/>
    <w:qFormat/>
    <w:locked/>
    <w:rsid w:val="00A31D50"/>
    <w:rPr>
      <w:sz w:val="23"/>
      <w:shd w:val="clear" w:color="auto" w:fill="FFFFFF"/>
    </w:rPr>
  </w:style>
  <w:style w:type="character" w:customStyle="1" w:styleId="BodytextItalic2">
    <w:name w:val="Body text + Italic2"/>
    <w:qFormat/>
    <w:rsid w:val="00A31D50"/>
    <w:rPr>
      <w:rFonts w:ascii="Times New Roman" w:hAnsi="Times New Roman"/>
      <w:i/>
      <w:sz w:val="23"/>
      <w:u w:val="none"/>
    </w:rPr>
  </w:style>
  <w:style w:type="character" w:customStyle="1" w:styleId="Heading50">
    <w:name w:val="Heading #5_"/>
    <w:link w:val="Heading50"/>
    <w:qFormat/>
    <w:locked/>
    <w:rsid w:val="00A31D50"/>
    <w:rPr>
      <w:sz w:val="23"/>
      <w:shd w:val="clear" w:color="auto" w:fill="FFFFFF"/>
    </w:rPr>
  </w:style>
  <w:style w:type="character" w:customStyle="1" w:styleId="Bodytext30">
    <w:name w:val="Body text (3)_"/>
    <w:qFormat/>
    <w:locked/>
    <w:rsid w:val="00A31D50"/>
    <w:rPr>
      <w:sz w:val="31"/>
      <w:shd w:val="clear" w:color="auto" w:fill="FFFFFF"/>
    </w:rPr>
  </w:style>
  <w:style w:type="character" w:customStyle="1" w:styleId="Bodytext13pt1">
    <w:name w:val="Body text + 13 pt1"/>
    <w:qFormat/>
    <w:rsid w:val="00A31D50"/>
    <w:rPr>
      <w:rFonts w:ascii="Times New Roman" w:hAnsi="Times New Roman"/>
      <w:b/>
      <w:sz w:val="26"/>
      <w:u w:val="none"/>
    </w:rPr>
  </w:style>
  <w:style w:type="character" w:customStyle="1" w:styleId="highlightselected">
    <w:name w:val="highlight selected"/>
    <w:qFormat/>
    <w:rsid w:val="00A31D50"/>
  </w:style>
  <w:style w:type="character" w:customStyle="1" w:styleId="Bodytext6">
    <w:name w:val="Body text (6)_"/>
    <w:link w:val="Bodytext60"/>
    <w:qFormat/>
    <w:locked/>
    <w:rsid w:val="00A31D50"/>
    <w:rPr>
      <w:shd w:val="clear" w:color="auto" w:fill="FFFFFF"/>
    </w:rPr>
  </w:style>
  <w:style w:type="character" w:customStyle="1" w:styleId="Bodytext610pt">
    <w:name w:val="Body text (6) + 10 pt"/>
    <w:qFormat/>
    <w:rsid w:val="00A31D50"/>
    <w:rPr>
      <w:rFonts w:ascii="Times New Roman" w:hAnsi="Times New Roman"/>
      <w:sz w:val="20"/>
      <w:shd w:val="clear" w:color="auto" w:fill="FFFFFF"/>
    </w:rPr>
  </w:style>
  <w:style w:type="character" w:customStyle="1" w:styleId="Bodytext13MicrosoftSansSerif">
    <w:name w:val="Body text (13) + Microsoft Sans Serif"/>
    <w:qFormat/>
    <w:rsid w:val="00A31D50"/>
    <w:rPr>
      <w:rFonts w:ascii="Microsoft Sans Serif" w:hAnsi="Microsoft Sans Serif"/>
      <w:spacing w:val="0"/>
      <w:sz w:val="9"/>
      <w:shd w:val="clear" w:color="auto" w:fill="FFFFFF"/>
    </w:rPr>
  </w:style>
  <w:style w:type="character" w:customStyle="1" w:styleId="Bodytext610pt3">
    <w:name w:val="Body text (6) + 10 pt3"/>
    <w:qFormat/>
    <w:rsid w:val="00A31D50"/>
    <w:rPr>
      <w:rFonts w:ascii="Times New Roman" w:hAnsi="Times New Roman"/>
      <w:sz w:val="20"/>
      <w:shd w:val="clear" w:color="auto" w:fill="FFFFFF"/>
    </w:rPr>
  </w:style>
  <w:style w:type="character" w:customStyle="1" w:styleId="Bodytext695pt">
    <w:name w:val="Body text (6) + 9.5 pt"/>
    <w:qFormat/>
    <w:rsid w:val="00A31D50"/>
    <w:rPr>
      <w:rFonts w:ascii="Times New Roman" w:hAnsi="Times New Roman"/>
      <w:sz w:val="19"/>
      <w:shd w:val="clear" w:color="auto" w:fill="FFFFFF"/>
    </w:rPr>
  </w:style>
  <w:style w:type="character" w:customStyle="1" w:styleId="Heading9Char1">
    <w:name w:val="Heading 9 Char1"/>
    <w:link w:val="Heading9"/>
    <w:qFormat/>
    <w:locked/>
    <w:rsid w:val="00A31D50"/>
    <w:rPr>
      <w:rFonts w:ascii="Arial" w:hAnsi="Arial"/>
      <w:color w:val="000000"/>
      <w:kern w:val="2"/>
      <w:sz w:val="24"/>
      <w:szCs w:val="24"/>
      <w:lang w:val="sr-Latn-CS" w:eastAsia="ar-SA"/>
    </w:rPr>
  </w:style>
  <w:style w:type="character" w:customStyle="1" w:styleId="Bodytext18">
    <w:name w:val="Body text (18)_"/>
    <w:link w:val="Bodytext180"/>
    <w:qFormat/>
    <w:locked/>
    <w:rsid w:val="00A31D50"/>
    <w:rPr>
      <w:shd w:val="clear" w:color="auto" w:fill="FFFFFF"/>
    </w:rPr>
  </w:style>
  <w:style w:type="character" w:customStyle="1" w:styleId="Heading1165pt">
    <w:name w:val="Heading #1 + 16.5 pt"/>
    <w:qFormat/>
    <w:rsid w:val="00A31D50"/>
    <w:rPr>
      <w:rFonts w:ascii="Times New Roman" w:hAnsi="Times New Roman"/>
      <w:i/>
      <w:spacing w:val="10"/>
      <w:sz w:val="33"/>
      <w:shd w:val="clear" w:color="auto" w:fill="FFFFFF"/>
    </w:rPr>
  </w:style>
  <w:style w:type="character" w:customStyle="1" w:styleId="Bodytext12">
    <w:name w:val="Body text (12)_"/>
    <w:link w:val="Bodytext120"/>
    <w:qFormat/>
    <w:locked/>
    <w:rsid w:val="00A31D50"/>
    <w:rPr>
      <w:shd w:val="clear" w:color="auto" w:fill="FFFFFF"/>
    </w:rPr>
  </w:style>
  <w:style w:type="character" w:customStyle="1" w:styleId="Tablecaption4">
    <w:name w:val="Table caption (4)_"/>
    <w:link w:val="Tablecaption40"/>
    <w:qFormat/>
    <w:locked/>
    <w:rsid w:val="00A31D50"/>
    <w:rPr>
      <w:sz w:val="14"/>
      <w:shd w:val="clear" w:color="auto" w:fill="FFFFFF"/>
    </w:rPr>
  </w:style>
  <w:style w:type="character" w:customStyle="1" w:styleId="Tablecaption40">
    <w:name w:val="Table caption (4)"/>
    <w:link w:val="Tablecaption4"/>
    <w:qFormat/>
    <w:rsid w:val="00A31D50"/>
    <w:rPr>
      <w:sz w:val="14"/>
      <w:shd w:val="clear" w:color="auto" w:fill="FFFFFF"/>
    </w:rPr>
  </w:style>
  <w:style w:type="character" w:customStyle="1" w:styleId="Bodytext13Exact">
    <w:name w:val="Body text (13) Exact"/>
    <w:link w:val="Bodytext13"/>
    <w:qFormat/>
    <w:locked/>
    <w:rsid w:val="00A31D50"/>
    <w:rPr>
      <w:spacing w:val="11"/>
      <w:sz w:val="13"/>
      <w:shd w:val="clear" w:color="auto" w:fill="FFFFFF"/>
    </w:rPr>
  </w:style>
  <w:style w:type="character" w:customStyle="1" w:styleId="Bodytext14Exact">
    <w:name w:val="Body text (14) Exact"/>
    <w:link w:val="Bodytext14"/>
    <w:qFormat/>
    <w:locked/>
    <w:rsid w:val="00A31D50"/>
    <w:rPr>
      <w:rFonts w:ascii="Microsoft Sans Serif" w:hAnsi="Microsoft Sans Serif"/>
      <w:sz w:val="10"/>
      <w:shd w:val="clear" w:color="auto" w:fill="FFFFFF"/>
    </w:rPr>
  </w:style>
  <w:style w:type="character" w:customStyle="1" w:styleId="Bodytext14TimesNewRoman">
    <w:name w:val="Body text (14) + Times New Roman"/>
    <w:qFormat/>
    <w:rsid w:val="00A31D50"/>
    <w:rPr>
      <w:rFonts w:ascii="Times New Roman" w:hAnsi="Times New Roman"/>
      <w:sz w:val="13"/>
      <w:shd w:val="clear" w:color="auto" w:fill="FFFFFF"/>
    </w:rPr>
  </w:style>
  <w:style w:type="character" w:customStyle="1" w:styleId="Bodytext15Exact">
    <w:name w:val="Body text (15) Exact"/>
    <w:qFormat/>
    <w:rsid w:val="00A31D50"/>
    <w:rPr>
      <w:rFonts w:ascii="Calibri" w:hAnsi="Calibri"/>
      <w:spacing w:val="2"/>
      <w:sz w:val="13"/>
      <w:u w:val="none"/>
    </w:rPr>
  </w:style>
  <w:style w:type="character" w:customStyle="1" w:styleId="Bodytext16Exact">
    <w:name w:val="Body text (16) Exact"/>
    <w:qFormat/>
    <w:rsid w:val="00A31D50"/>
    <w:rPr>
      <w:rFonts w:ascii="Calibri" w:hAnsi="Calibri"/>
      <w:b/>
      <w:spacing w:val="3"/>
      <w:sz w:val="13"/>
      <w:u w:val="none"/>
    </w:rPr>
  </w:style>
  <w:style w:type="character" w:customStyle="1" w:styleId="Bodytext17Exact">
    <w:name w:val="Body text (17) Exact"/>
    <w:link w:val="Bodytext17"/>
    <w:qFormat/>
    <w:locked/>
    <w:rsid w:val="00A31D50"/>
    <w:rPr>
      <w:rFonts w:ascii="Microsoft Sans Serif" w:hAnsi="Microsoft Sans Serif"/>
      <w:spacing w:val="1"/>
      <w:sz w:val="13"/>
      <w:shd w:val="clear" w:color="auto" w:fill="FFFFFF"/>
    </w:rPr>
  </w:style>
  <w:style w:type="character" w:customStyle="1" w:styleId="Bodytext17Calibri">
    <w:name w:val="Body text (17) + Calibri"/>
    <w:qFormat/>
    <w:rsid w:val="00A31D50"/>
    <w:rPr>
      <w:rFonts w:ascii="Calibri" w:hAnsi="Calibri"/>
      <w:spacing w:val="2"/>
      <w:sz w:val="13"/>
      <w:shd w:val="clear" w:color="auto" w:fill="FFFFFF"/>
    </w:rPr>
  </w:style>
  <w:style w:type="character" w:customStyle="1" w:styleId="Bodytext15Bold">
    <w:name w:val="Body text (15) + Bold"/>
    <w:qFormat/>
    <w:rsid w:val="00A31D50"/>
    <w:rPr>
      <w:color w:val="000000"/>
      <w:spacing w:val="3"/>
      <w:w w:val="100"/>
      <w:sz w:val="13"/>
      <w:shd w:val="clear" w:color="auto" w:fill="FFFFFF"/>
    </w:rPr>
  </w:style>
  <w:style w:type="character" w:customStyle="1" w:styleId="Bodytext16">
    <w:name w:val="Body text (16)_"/>
    <w:link w:val="Bodytext160"/>
    <w:qFormat/>
    <w:locked/>
    <w:rsid w:val="00A31D50"/>
    <w:rPr>
      <w:sz w:val="14"/>
      <w:shd w:val="clear" w:color="auto" w:fill="FFFFFF"/>
    </w:rPr>
  </w:style>
  <w:style w:type="character" w:customStyle="1" w:styleId="Bodytext15">
    <w:name w:val="Body text (15)_"/>
    <w:link w:val="Bodytext150"/>
    <w:qFormat/>
    <w:locked/>
    <w:rsid w:val="00A31D50"/>
    <w:rPr>
      <w:sz w:val="14"/>
      <w:shd w:val="clear" w:color="auto" w:fill="FFFFFF"/>
    </w:rPr>
  </w:style>
  <w:style w:type="character" w:customStyle="1" w:styleId="Bodytext150">
    <w:name w:val="Body text (15)"/>
    <w:link w:val="Bodytext15"/>
    <w:qFormat/>
    <w:rsid w:val="00A31D50"/>
    <w:rPr>
      <w:rFonts w:ascii="Calibri" w:hAnsi="Calibri"/>
      <w:sz w:val="14"/>
      <w:shd w:val="clear" w:color="auto" w:fill="FFFFFF"/>
    </w:rPr>
  </w:style>
  <w:style w:type="character" w:customStyle="1" w:styleId="Bodytext180">
    <w:name w:val="Body text (18)"/>
    <w:link w:val="Bodytext18"/>
    <w:qFormat/>
    <w:rsid w:val="00A31D50"/>
    <w:rPr>
      <w:rFonts w:ascii="Times New Roman" w:hAnsi="Times New Roman"/>
      <w:shd w:val="clear" w:color="auto" w:fill="FFFFFF"/>
      <w:lang w:val="en-GB" w:eastAsia="en-GB"/>
    </w:rPr>
  </w:style>
  <w:style w:type="character" w:customStyle="1" w:styleId="Bodytext7">
    <w:name w:val="Body text (7)_"/>
    <w:link w:val="Bodytext70"/>
    <w:qFormat/>
    <w:locked/>
    <w:rsid w:val="00A31D50"/>
    <w:rPr>
      <w:shd w:val="clear" w:color="auto" w:fill="FFFFFF"/>
    </w:rPr>
  </w:style>
  <w:style w:type="character" w:customStyle="1" w:styleId="Bodytext70">
    <w:name w:val="Body text (7)"/>
    <w:link w:val="Bodytext7"/>
    <w:qFormat/>
    <w:rsid w:val="00A31D50"/>
  </w:style>
  <w:style w:type="character" w:customStyle="1" w:styleId="Bodytext18NotBold">
    <w:name w:val="Body text (18) + Not Bold"/>
    <w:qFormat/>
    <w:rsid w:val="00A31D50"/>
    <w:rPr>
      <w:rFonts w:ascii="Times New Roman" w:hAnsi="Times New Roman"/>
      <w:sz w:val="20"/>
      <w:shd w:val="clear" w:color="auto" w:fill="FFFFFF"/>
    </w:rPr>
  </w:style>
  <w:style w:type="character" w:customStyle="1" w:styleId="Bodytext18NotBold1">
    <w:name w:val="Body text (18) + Not Bold1"/>
    <w:qFormat/>
    <w:rsid w:val="00A31D50"/>
    <w:rPr>
      <w:rFonts w:ascii="Times New Roman" w:hAnsi="Times New Roman"/>
      <w:spacing w:val="30"/>
      <w:sz w:val="20"/>
      <w:shd w:val="clear" w:color="auto" w:fill="FFFFFF"/>
    </w:rPr>
  </w:style>
  <w:style w:type="character" w:customStyle="1" w:styleId="Tablecaption5">
    <w:name w:val="Table caption (5)_"/>
    <w:link w:val="Tablecaption50"/>
    <w:qFormat/>
    <w:locked/>
    <w:rsid w:val="00A31D50"/>
    <w:rPr>
      <w:shd w:val="clear" w:color="auto" w:fill="FFFFFF"/>
    </w:rPr>
  </w:style>
  <w:style w:type="character" w:customStyle="1" w:styleId="Bodytext18Calibri">
    <w:name w:val="Body text (18) + Calibri"/>
    <w:qFormat/>
    <w:rsid w:val="00A31D50"/>
    <w:rPr>
      <w:rFonts w:ascii="Calibri" w:hAnsi="Calibri"/>
      <w:sz w:val="14"/>
      <w:shd w:val="clear" w:color="auto" w:fill="FFFFFF"/>
    </w:rPr>
  </w:style>
  <w:style w:type="character" w:customStyle="1" w:styleId="Bodytext160">
    <w:name w:val="Body text (16)"/>
    <w:link w:val="Bodytext16"/>
    <w:qFormat/>
    <w:rsid w:val="00A31D50"/>
    <w:rPr>
      <w:rFonts w:ascii="Calibri" w:hAnsi="Calibri"/>
      <w:sz w:val="14"/>
      <w:shd w:val="clear" w:color="auto" w:fill="FFFFFF"/>
    </w:rPr>
  </w:style>
  <w:style w:type="character" w:customStyle="1" w:styleId="Bodytext162">
    <w:name w:val="Body text (16)2"/>
    <w:qFormat/>
    <w:rsid w:val="00A31D50"/>
    <w:rPr>
      <w:rFonts w:ascii="Calibri" w:hAnsi="Calibri"/>
      <w:sz w:val="14"/>
      <w:shd w:val="clear" w:color="auto" w:fill="FFFFFF"/>
    </w:rPr>
  </w:style>
  <w:style w:type="character" w:customStyle="1" w:styleId="Bodytext16Spacing0ptExact">
    <w:name w:val="Body text (16) + Spacing 0 pt Exact"/>
    <w:qFormat/>
    <w:rsid w:val="00A31D50"/>
    <w:rPr>
      <w:rFonts w:ascii="Calibri" w:hAnsi="Calibri"/>
      <w:spacing w:val="4"/>
      <w:sz w:val="13"/>
      <w:shd w:val="clear" w:color="auto" w:fill="FFFFFF"/>
    </w:rPr>
  </w:style>
  <w:style w:type="character" w:customStyle="1" w:styleId="Bodytext16NotBold">
    <w:name w:val="Body text (16) + Not Bold"/>
    <w:qFormat/>
    <w:rsid w:val="00A31D50"/>
    <w:rPr>
      <w:rFonts w:ascii="Calibri" w:hAnsi="Calibri"/>
      <w:sz w:val="14"/>
      <w:shd w:val="clear" w:color="auto" w:fill="FFFFFF"/>
    </w:rPr>
  </w:style>
  <w:style w:type="character" w:customStyle="1" w:styleId="Heading2Char1">
    <w:name w:val="Heading 2 Char1"/>
    <w:link w:val="Heading2"/>
    <w:qFormat/>
    <w:locked/>
    <w:rsid w:val="00A31D50"/>
    <w:rPr>
      <w:rFonts w:ascii="Book Antiqua" w:hAnsi="Book Antiqua"/>
      <w:b/>
      <w:bCs/>
      <w:color w:val="000000"/>
      <w:kern w:val="2"/>
      <w:sz w:val="28"/>
      <w:szCs w:val="24"/>
      <w:lang w:val="sr-Latn-CS" w:eastAsia="ar-SA"/>
    </w:rPr>
  </w:style>
  <w:style w:type="character" w:customStyle="1" w:styleId="CharChar12">
    <w:name w:val="Char Char12"/>
    <w:qFormat/>
    <w:rsid w:val="00A31D50"/>
    <w:rPr>
      <w:rFonts w:ascii="Cambria" w:hAnsi="Cambria"/>
      <w:b/>
      <w:color w:val="365F91"/>
      <w:kern w:val="2"/>
      <w:sz w:val="28"/>
      <w:lang w:val="en-US" w:eastAsia="ar-SA" w:bidi="ar-SA"/>
    </w:rPr>
  </w:style>
  <w:style w:type="character" w:customStyle="1" w:styleId="Heading3Char1">
    <w:name w:val="Heading 3 Char1"/>
    <w:link w:val="Heading3"/>
    <w:qFormat/>
    <w:locked/>
    <w:rsid w:val="00A31D50"/>
    <w:rPr>
      <w:rFonts w:ascii="Arial" w:hAnsi="Arial"/>
      <w:b/>
      <w:bCs/>
      <w:color w:val="000000"/>
      <w:kern w:val="2"/>
      <w:sz w:val="26"/>
      <w:szCs w:val="26"/>
      <w:lang w:val="sr-Latn-CS" w:eastAsia="ar-SA"/>
    </w:rPr>
  </w:style>
  <w:style w:type="character" w:customStyle="1" w:styleId="Heading4Char1">
    <w:name w:val="Heading 4 Char1"/>
    <w:link w:val="Heading4"/>
    <w:qFormat/>
    <w:locked/>
    <w:rsid w:val="00A31D50"/>
    <w:rPr>
      <w:rFonts w:ascii="Book Antiqua" w:hAnsi="Book Antiqua"/>
      <w:b/>
      <w:bCs/>
      <w:color w:val="000000"/>
      <w:kern w:val="2"/>
      <w:sz w:val="28"/>
      <w:szCs w:val="24"/>
      <w:u w:val="single"/>
      <w:lang w:val="sr-Latn-CS" w:eastAsia="ar-SA"/>
    </w:rPr>
  </w:style>
  <w:style w:type="character" w:customStyle="1" w:styleId="Heading5Char1">
    <w:name w:val="Heading 5 Char1"/>
    <w:link w:val="Heading5"/>
    <w:qFormat/>
    <w:locked/>
    <w:rsid w:val="00A31D50"/>
    <w:rPr>
      <w:b/>
      <w:bCs/>
      <w:i/>
      <w:iCs/>
      <w:color w:val="000000"/>
      <w:kern w:val="2"/>
      <w:sz w:val="26"/>
      <w:szCs w:val="26"/>
      <w:lang w:val="sr-Latn-CS" w:eastAsia="ar-SA"/>
    </w:rPr>
  </w:style>
  <w:style w:type="character" w:customStyle="1" w:styleId="Heading6Char1">
    <w:name w:val="Heading 6 Char1"/>
    <w:link w:val="Heading6"/>
    <w:qFormat/>
    <w:locked/>
    <w:rsid w:val="00A31D50"/>
    <w:rPr>
      <w:rFonts w:ascii="Book Antiqua" w:hAnsi="Book Antiqua"/>
      <w:color w:val="000000"/>
      <w:kern w:val="2"/>
      <w:sz w:val="28"/>
      <w:szCs w:val="24"/>
      <w:lang w:val="sr-Latn-CS" w:eastAsia="ar-SA"/>
    </w:rPr>
  </w:style>
  <w:style w:type="character" w:customStyle="1" w:styleId="Heading7Char1">
    <w:name w:val="Heading 7 Char1"/>
    <w:link w:val="Heading7"/>
    <w:qFormat/>
    <w:locked/>
    <w:rsid w:val="00A31D50"/>
    <w:rPr>
      <w:rFonts w:ascii="Book Antiqua" w:hAnsi="Book Antiqua"/>
      <w:b/>
      <w:bCs/>
      <w:color w:val="000000"/>
      <w:kern w:val="2"/>
      <w:sz w:val="24"/>
      <w:szCs w:val="24"/>
      <w:lang w:val="sr-Latn-CS" w:eastAsia="ar-SA"/>
    </w:rPr>
  </w:style>
  <w:style w:type="character" w:customStyle="1" w:styleId="Heading8Char1">
    <w:name w:val="Heading 8 Char1"/>
    <w:link w:val="Heading8"/>
    <w:qFormat/>
    <w:locked/>
    <w:rsid w:val="00A31D50"/>
    <w:rPr>
      <w:b/>
      <w:color w:val="000000"/>
      <w:kern w:val="2"/>
      <w:sz w:val="24"/>
      <w:szCs w:val="24"/>
      <w:lang w:val="sr-Latn-CS" w:eastAsia="ar-SA"/>
    </w:rPr>
  </w:style>
  <w:style w:type="character" w:customStyle="1" w:styleId="DefaultParagraphFont1">
    <w:name w:val="Default Paragraph Font1"/>
    <w:qFormat/>
    <w:rsid w:val="00A31D50"/>
  </w:style>
  <w:style w:type="character" w:customStyle="1" w:styleId="Internetlink0">
    <w:name w:val="Internet link"/>
    <w:qFormat/>
    <w:rsid w:val="00A31D50"/>
    <w:rPr>
      <w:color w:val="0000FF"/>
      <w:u w:val="single"/>
    </w:rPr>
  </w:style>
  <w:style w:type="character" w:customStyle="1" w:styleId="BodyTextIndent3Char">
    <w:name w:val="Body Text Indent 3 Char"/>
    <w:link w:val="BodyTextIndent3"/>
    <w:qFormat/>
    <w:locked/>
    <w:rsid w:val="00A31D50"/>
    <w:rPr>
      <w:rFonts w:ascii="Franklin Gothic Book" w:eastAsia="Times New Roman" w:hAnsi="Franklin Gothic Book" w:cs="Times New Roman"/>
      <w:sz w:val="16"/>
      <w:szCs w:val="16"/>
    </w:rPr>
  </w:style>
  <w:style w:type="character" w:customStyle="1" w:styleId="WW-DefaultParagraphFont11">
    <w:name w:val="WW-Default Paragraph Font11"/>
    <w:qFormat/>
    <w:rsid w:val="00A31D50"/>
  </w:style>
  <w:style w:type="character" w:customStyle="1" w:styleId="WW-DefaultParagraphFont1">
    <w:name w:val="WW-Default Paragraph Font1"/>
    <w:qFormat/>
    <w:rsid w:val="00A31D50"/>
  </w:style>
  <w:style w:type="character" w:customStyle="1" w:styleId="WW8Num2z8">
    <w:name w:val="WW8Num2z8"/>
    <w:qFormat/>
    <w:rsid w:val="00A31D50"/>
  </w:style>
  <w:style w:type="character" w:customStyle="1" w:styleId="WW8Num2z7">
    <w:name w:val="WW8Num2z7"/>
    <w:qFormat/>
    <w:rsid w:val="00A31D50"/>
  </w:style>
  <w:style w:type="character" w:customStyle="1" w:styleId="WW8Num2z6">
    <w:name w:val="WW8Num2z6"/>
    <w:qFormat/>
    <w:rsid w:val="00A31D50"/>
  </w:style>
  <w:style w:type="character" w:customStyle="1" w:styleId="WW8Num2z5">
    <w:name w:val="WW8Num2z5"/>
    <w:qFormat/>
    <w:rsid w:val="00A31D50"/>
  </w:style>
  <w:style w:type="character" w:customStyle="1" w:styleId="WW8Num2z4">
    <w:name w:val="WW8Num2z4"/>
    <w:qFormat/>
    <w:rsid w:val="00A31D50"/>
  </w:style>
  <w:style w:type="character" w:customStyle="1" w:styleId="WW8Num2z3">
    <w:name w:val="WW8Num2z3"/>
    <w:qFormat/>
    <w:rsid w:val="00A31D50"/>
  </w:style>
  <w:style w:type="character" w:customStyle="1" w:styleId="WW8Num1z0">
    <w:name w:val="WW8Num1z0"/>
    <w:qFormat/>
    <w:rsid w:val="00A31D50"/>
    <w:rPr>
      <w:rFonts w:ascii="Times New Roman" w:hAnsi="Times New Roman"/>
    </w:rPr>
  </w:style>
  <w:style w:type="character" w:customStyle="1" w:styleId="BodyTextChar1">
    <w:name w:val="Body Text Char1"/>
    <w:semiHidden/>
    <w:qFormat/>
    <w:locked/>
    <w:rsid w:val="00A31D50"/>
    <w:rPr>
      <w:color w:val="00000A"/>
      <w:sz w:val="21"/>
      <w:lang w:eastAsia="zh-CN"/>
    </w:rPr>
  </w:style>
  <w:style w:type="character" w:customStyle="1" w:styleId="HeaderChar2">
    <w:name w:val="Header Char2"/>
    <w:semiHidden/>
    <w:qFormat/>
    <w:locked/>
    <w:rsid w:val="00A31D50"/>
    <w:rPr>
      <w:color w:val="00000A"/>
      <w:sz w:val="21"/>
      <w:lang w:eastAsia="zh-CN"/>
    </w:rPr>
  </w:style>
  <w:style w:type="character" w:customStyle="1" w:styleId="FooterChar2">
    <w:name w:val="Footer Char2"/>
    <w:semiHidden/>
    <w:qFormat/>
    <w:locked/>
    <w:rsid w:val="00A31D50"/>
    <w:rPr>
      <w:color w:val="00000A"/>
      <w:sz w:val="21"/>
      <w:lang w:eastAsia="zh-CN"/>
    </w:rPr>
  </w:style>
  <w:style w:type="character" w:customStyle="1" w:styleId="CharCharChar3">
    <w:name w:val="Char Char Char3"/>
    <w:qFormat/>
    <w:locked/>
    <w:rsid w:val="00A31D50"/>
    <w:rPr>
      <w:sz w:val="24"/>
      <w:lang w:val="en-US" w:eastAsia="ar-SA" w:bidi="ar-SA"/>
    </w:rPr>
  </w:style>
  <w:style w:type="character" w:customStyle="1" w:styleId="normalchar">
    <w:name w:val="normal__char"/>
    <w:qFormat/>
    <w:rsid w:val="00A31D50"/>
  </w:style>
  <w:style w:type="character" w:customStyle="1" w:styleId="heading00202char">
    <w:name w:val="heading_00202__char"/>
    <w:qFormat/>
    <w:rsid w:val="00A31D50"/>
  </w:style>
  <w:style w:type="character" w:customStyle="1" w:styleId="charchar">
    <w:name w:val="char__char"/>
    <w:qFormat/>
    <w:rsid w:val="00A31D50"/>
  </w:style>
  <w:style w:type="character" w:customStyle="1" w:styleId="list0020paragraphchar">
    <w:name w:val="list_0020paragraph__char"/>
    <w:qFormat/>
    <w:rsid w:val="00A31D50"/>
  </w:style>
  <w:style w:type="character" w:customStyle="1" w:styleId="body0020text0020indentchar">
    <w:name w:val="body_0020text_0020indent__char"/>
    <w:qFormat/>
    <w:rsid w:val="00A31D50"/>
  </w:style>
  <w:style w:type="character" w:customStyle="1" w:styleId="comment0020textchar">
    <w:name w:val="comment_0020text__char"/>
    <w:qFormat/>
    <w:rsid w:val="00A31D50"/>
  </w:style>
  <w:style w:type="character" w:customStyle="1" w:styleId="clanchar">
    <w:name w:val="clan__char"/>
    <w:qFormat/>
    <w:rsid w:val="00A31D50"/>
  </w:style>
  <w:style w:type="character" w:customStyle="1" w:styleId="body0020text00202char">
    <w:name w:val="body_0020text_00202__char"/>
    <w:qFormat/>
    <w:rsid w:val="00A31D50"/>
  </w:style>
  <w:style w:type="character" w:customStyle="1" w:styleId="no0020spacingchar">
    <w:name w:val="no_0020spacing__char"/>
    <w:qFormat/>
    <w:rsid w:val="00A31D50"/>
  </w:style>
  <w:style w:type="character" w:customStyle="1" w:styleId="unnamedstyle76char">
    <w:name w:val="unnamedstyle76__char"/>
    <w:qFormat/>
    <w:rsid w:val="00A31D50"/>
  </w:style>
  <w:style w:type="character" w:customStyle="1" w:styleId="UnresolvedMention1">
    <w:name w:val="Unresolved Mention1"/>
    <w:semiHidden/>
    <w:qFormat/>
    <w:rsid w:val="00A31D50"/>
    <w:rPr>
      <w:color w:val="605E5C"/>
      <w:shd w:val="clear" w:color="auto" w:fill="E1DFDD"/>
    </w:rPr>
  </w:style>
  <w:style w:type="character" w:customStyle="1" w:styleId="CommentReference2">
    <w:name w:val="Comment Reference2"/>
    <w:qFormat/>
    <w:rsid w:val="00A31D50"/>
    <w:rPr>
      <w:sz w:val="16"/>
    </w:rPr>
  </w:style>
  <w:style w:type="character" w:customStyle="1" w:styleId="BodyText2">
    <w:name w:val="Body Text2"/>
    <w:link w:val="BodyText2Char2"/>
    <w:qFormat/>
    <w:rsid w:val="00A31D50"/>
  </w:style>
  <w:style w:type="character" w:customStyle="1" w:styleId="CharChar121">
    <w:name w:val="Char Char121"/>
    <w:qFormat/>
    <w:rsid w:val="00A31D50"/>
    <w:rPr>
      <w:rFonts w:ascii="Cambria" w:hAnsi="Cambria"/>
      <w:b/>
      <w:color w:val="365F91"/>
      <w:kern w:val="2"/>
      <w:sz w:val="28"/>
      <w:lang w:val="en-US" w:eastAsia="ar-SA" w:bidi="ar-SA"/>
    </w:rPr>
  </w:style>
  <w:style w:type="character" w:customStyle="1" w:styleId="CharCharChar31">
    <w:name w:val="Char Char Char31"/>
    <w:qFormat/>
    <w:locked/>
    <w:rsid w:val="00A31D50"/>
    <w:rPr>
      <w:sz w:val="24"/>
      <w:lang w:val="en-US" w:eastAsia="ar-SA" w:bidi="ar-SA"/>
    </w:rPr>
  </w:style>
  <w:style w:type="character" w:customStyle="1" w:styleId="CommentReference11">
    <w:name w:val="Comment Reference11"/>
    <w:qFormat/>
    <w:rsid w:val="00A31D50"/>
    <w:rPr>
      <w:sz w:val="16"/>
    </w:rPr>
  </w:style>
  <w:style w:type="character" w:customStyle="1" w:styleId="BodytextBold">
    <w:name w:val="Body text + Bold"/>
    <w:qFormat/>
    <w:rsid w:val="00A31D50"/>
    <w:rPr>
      <w:rFonts w:ascii="Arial" w:hAnsi="Arial"/>
      <w:b/>
      <w:spacing w:val="0"/>
      <w:sz w:val="21"/>
    </w:rPr>
  </w:style>
  <w:style w:type="character" w:customStyle="1" w:styleId="Bodytext2Arial">
    <w:name w:val="Body text (2) + Arial"/>
    <w:qFormat/>
    <w:rsid w:val="00A31D50"/>
    <w:rPr>
      <w:rFonts w:ascii="Arial" w:hAnsi="Arial"/>
      <w:spacing w:val="0"/>
      <w:sz w:val="19"/>
    </w:rPr>
  </w:style>
  <w:style w:type="character" w:customStyle="1" w:styleId="Bodytext2Bold">
    <w:name w:val="Body text (2) + Bold"/>
    <w:qFormat/>
    <w:rsid w:val="00A31D50"/>
    <w:rPr>
      <w:rFonts w:ascii="Times New Roman" w:hAnsi="Times New Roman"/>
      <w:b/>
      <w:spacing w:val="0"/>
      <w:sz w:val="22"/>
    </w:rPr>
  </w:style>
  <w:style w:type="character" w:customStyle="1" w:styleId="CharCharChar1">
    <w:name w:val="Char Char Char1"/>
    <w:qFormat/>
    <w:locked/>
    <w:rsid w:val="00E93943"/>
    <w:rPr>
      <w:sz w:val="24"/>
      <w:szCs w:val="24"/>
      <w:lang w:val="en-US" w:eastAsia="ar-SA" w:bidi="ar-SA"/>
    </w:rPr>
  </w:style>
  <w:style w:type="paragraph" w:customStyle="1" w:styleId="Heading">
    <w:name w:val="Heading"/>
    <w:basedOn w:val="Normal"/>
    <w:next w:val="BodyText"/>
    <w:qFormat/>
    <w:rsid w:val="00A31D50"/>
    <w:pPr>
      <w:keepNext/>
      <w:spacing w:before="240" w:after="120"/>
    </w:pPr>
    <w:rPr>
      <w:rFonts w:ascii="Arial" w:hAnsi="Arial" w:cs="Mangal"/>
      <w:sz w:val="28"/>
      <w:szCs w:val="28"/>
    </w:rPr>
  </w:style>
  <w:style w:type="paragraph" w:styleId="BodyText">
    <w:name w:val="Body Text"/>
    <w:basedOn w:val="Normal"/>
    <w:link w:val="BodyTextChar"/>
    <w:rsid w:val="00A31D50"/>
    <w:pPr>
      <w:spacing w:after="120"/>
    </w:pPr>
    <w:rPr>
      <w:lang w:val="sr-Latn-CS"/>
    </w:rPr>
  </w:style>
  <w:style w:type="paragraph" w:styleId="List">
    <w:name w:val="List"/>
    <w:basedOn w:val="BodyText"/>
    <w:rsid w:val="00A31D50"/>
    <w:rPr>
      <w:rFonts w:cs="Mangal"/>
    </w:rPr>
  </w:style>
  <w:style w:type="paragraph" w:styleId="Caption">
    <w:name w:val="caption"/>
    <w:basedOn w:val="Normal"/>
    <w:qFormat/>
    <w:rsid w:val="00A31D50"/>
    <w:pPr>
      <w:suppressLineNumbers/>
      <w:spacing w:before="120" w:after="120"/>
    </w:pPr>
    <w:rPr>
      <w:rFonts w:cs="Mangal"/>
      <w:i/>
      <w:iCs/>
    </w:rPr>
  </w:style>
  <w:style w:type="paragraph" w:customStyle="1" w:styleId="Index">
    <w:name w:val="Index"/>
    <w:basedOn w:val="Normal"/>
    <w:qFormat/>
    <w:rsid w:val="00A31D50"/>
    <w:pPr>
      <w:suppressLineNumbers/>
    </w:pPr>
    <w:rPr>
      <w:rFonts w:cs="Mangal"/>
    </w:rPr>
  </w:style>
  <w:style w:type="paragraph" w:customStyle="1" w:styleId="CharChar9">
    <w:name w:val="Char Char9"/>
    <w:basedOn w:val="Normal"/>
    <w:qFormat/>
    <w:rsid w:val="00A31D50"/>
    <w:pPr>
      <w:suppressAutoHyphens w:val="0"/>
      <w:spacing w:after="160" w:line="240" w:lineRule="exact"/>
    </w:pPr>
    <w:rPr>
      <w:rFonts w:ascii="Verdana" w:eastAsia="Times New Roman" w:hAnsi="Verdana"/>
      <w:color w:val="auto"/>
      <w:kern w:val="0"/>
      <w:sz w:val="20"/>
      <w:szCs w:val="20"/>
      <w:lang w:eastAsia="en-US"/>
    </w:rPr>
  </w:style>
  <w:style w:type="paragraph" w:customStyle="1" w:styleId="ListParagraph1">
    <w:name w:val="List Paragraph1"/>
    <w:basedOn w:val="Normal"/>
    <w:qFormat/>
    <w:rsid w:val="00A31D50"/>
    <w:pPr>
      <w:ind w:left="720"/>
    </w:pPr>
  </w:style>
  <w:style w:type="paragraph" w:customStyle="1" w:styleId="CommentText1">
    <w:name w:val="Comment Text1"/>
    <w:basedOn w:val="Normal"/>
    <w:qFormat/>
    <w:rsid w:val="00A31D50"/>
    <w:rPr>
      <w:sz w:val="20"/>
      <w:szCs w:val="20"/>
    </w:rPr>
  </w:style>
  <w:style w:type="paragraph" w:customStyle="1" w:styleId="CommentSubject1">
    <w:name w:val="Comment Subject1"/>
    <w:basedOn w:val="CommentText1"/>
    <w:qFormat/>
    <w:rsid w:val="00A31D50"/>
    <w:rPr>
      <w:b/>
      <w:bCs/>
    </w:rPr>
  </w:style>
  <w:style w:type="paragraph" w:styleId="BalloonText">
    <w:name w:val="Balloon Text"/>
    <w:basedOn w:val="Normal"/>
    <w:link w:val="BalloonTextChar1"/>
    <w:semiHidden/>
    <w:qFormat/>
    <w:rsid w:val="00A31D50"/>
    <w:rPr>
      <w:rFonts w:ascii="Tahoma" w:hAnsi="Tahoma" w:cs="Tahoma"/>
      <w:sz w:val="16"/>
      <w:szCs w:val="16"/>
    </w:rPr>
  </w:style>
  <w:style w:type="paragraph" w:customStyle="1" w:styleId="TOAHeading1">
    <w:name w:val="TOA Heading1"/>
    <w:basedOn w:val="Heading1"/>
    <w:qFormat/>
    <w:rsid w:val="00A31D50"/>
    <w:pPr>
      <w:suppressLineNumbers/>
    </w:pPr>
    <w:rPr>
      <w:sz w:val="32"/>
      <w:szCs w:val="32"/>
    </w:rPr>
  </w:style>
  <w:style w:type="paragraph" w:styleId="BodyText20">
    <w:name w:val="Body Text 2"/>
    <w:basedOn w:val="Normal"/>
    <w:qFormat/>
    <w:rsid w:val="00A31D50"/>
    <w:pPr>
      <w:spacing w:after="120" w:line="480" w:lineRule="auto"/>
    </w:pPr>
  </w:style>
  <w:style w:type="paragraph" w:styleId="BodyText3">
    <w:name w:val="Body Text 3"/>
    <w:basedOn w:val="Normal"/>
    <w:link w:val="BodyText3Char1"/>
    <w:qFormat/>
    <w:rsid w:val="00A31D50"/>
    <w:pPr>
      <w:spacing w:after="120"/>
    </w:pPr>
    <w:rPr>
      <w:rFonts w:eastAsia="Times New Roman"/>
      <w:sz w:val="16"/>
      <w:szCs w:val="16"/>
    </w:rPr>
  </w:style>
  <w:style w:type="paragraph" w:styleId="NoSpacing">
    <w:name w:val="No Spacing"/>
    <w:qFormat/>
    <w:rsid w:val="00A31D50"/>
    <w:pPr>
      <w:suppressAutoHyphens/>
      <w:spacing w:line="100" w:lineRule="atLeast"/>
    </w:pPr>
    <w:rPr>
      <w:rFonts w:cs="Calibri"/>
      <w:kern w:val="2"/>
      <w:sz w:val="22"/>
      <w:szCs w:val="22"/>
      <w:lang w:eastAsia="ar-SA"/>
    </w:rPr>
  </w:style>
  <w:style w:type="paragraph" w:customStyle="1" w:styleId="HeaderandFooter">
    <w:name w:val="Header and Footer"/>
    <w:basedOn w:val="Normal"/>
    <w:qFormat/>
    <w:rsid w:val="009C1A1A"/>
  </w:style>
  <w:style w:type="paragraph" w:styleId="Header">
    <w:name w:val="header"/>
    <w:basedOn w:val="Normal"/>
    <w:link w:val="HeaderChar1"/>
    <w:rsid w:val="00A31D50"/>
    <w:pPr>
      <w:suppressLineNumbers/>
      <w:tabs>
        <w:tab w:val="center" w:pos="4513"/>
        <w:tab w:val="right" w:pos="9026"/>
      </w:tabs>
    </w:pPr>
  </w:style>
  <w:style w:type="paragraph" w:styleId="Footer">
    <w:name w:val="footer"/>
    <w:aliases w:val=" Char"/>
    <w:basedOn w:val="Normal"/>
    <w:link w:val="FooterChar3"/>
    <w:rsid w:val="00A31D50"/>
    <w:pPr>
      <w:suppressAutoHyphens w:val="0"/>
      <w:spacing w:after="160" w:line="240" w:lineRule="exact"/>
    </w:pPr>
    <w:rPr>
      <w:rFonts w:ascii="Verdana" w:eastAsia="Times New Roman" w:hAnsi="Verdana"/>
      <w:color w:val="auto"/>
      <w:kern w:val="0"/>
      <w:sz w:val="20"/>
      <w:szCs w:val="20"/>
    </w:rPr>
  </w:style>
  <w:style w:type="paragraph" w:customStyle="1" w:styleId="TableContents">
    <w:name w:val="Table Contents"/>
    <w:basedOn w:val="Normal"/>
    <w:qFormat/>
    <w:rsid w:val="00A31D50"/>
    <w:pPr>
      <w:suppressLineNumbers/>
    </w:pPr>
  </w:style>
  <w:style w:type="paragraph" w:customStyle="1" w:styleId="TableHeading">
    <w:name w:val="Table Heading"/>
    <w:basedOn w:val="TableContents"/>
    <w:qFormat/>
    <w:rsid w:val="00A31D50"/>
    <w:pPr>
      <w:jc w:val="center"/>
    </w:pPr>
    <w:rPr>
      <w:b/>
      <w:bCs/>
    </w:rPr>
  </w:style>
  <w:style w:type="paragraph" w:customStyle="1" w:styleId="PythagoreanTheorem">
    <w:name w:val="Pythagorean Theorem"/>
    <w:qFormat/>
    <w:rsid w:val="00A31D50"/>
    <w:pPr>
      <w:suppressAutoHyphens/>
      <w:spacing w:after="200" w:line="276" w:lineRule="auto"/>
    </w:pPr>
    <w:rPr>
      <w:rFonts w:eastAsia="MS Mincho" w:cs="Arial"/>
      <w:sz w:val="22"/>
      <w:szCs w:val="22"/>
      <w:lang w:eastAsia="ar-SA"/>
    </w:rPr>
  </w:style>
  <w:style w:type="paragraph" w:styleId="CommentText">
    <w:name w:val="annotation text"/>
    <w:basedOn w:val="Normal"/>
    <w:link w:val="CommentTextChar1"/>
    <w:semiHidden/>
    <w:qFormat/>
    <w:rsid w:val="00A31D50"/>
    <w:pPr>
      <w:spacing w:line="240" w:lineRule="auto"/>
    </w:pPr>
    <w:rPr>
      <w:sz w:val="20"/>
      <w:szCs w:val="20"/>
    </w:rPr>
  </w:style>
  <w:style w:type="paragraph" w:styleId="FootnoteText">
    <w:name w:val="footnote text"/>
    <w:basedOn w:val="Normal"/>
    <w:link w:val="FootnoteTextChar"/>
    <w:semiHidden/>
    <w:rsid w:val="00A31D50"/>
    <w:pPr>
      <w:spacing w:line="240" w:lineRule="auto"/>
    </w:pPr>
    <w:rPr>
      <w:sz w:val="20"/>
      <w:szCs w:val="20"/>
    </w:rPr>
  </w:style>
  <w:style w:type="paragraph" w:customStyle="1" w:styleId="Default">
    <w:name w:val="Default"/>
    <w:qFormat/>
    <w:rsid w:val="00A31D50"/>
    <w:rPr>
      <w:rFonts w:ascii="Times New Roman" w:eastAsia="Times New Roman" w:hAnsi="Times New Roman"/>
      <w:color w:val="000000"/>
      <w:sz w:val="24"/>
      <w:szCs w:val="24"/>
    </w:rPr>
  </w:style>
  <w:style w:type="paragraph" w:customStyle="1" w:styleId="CharCharCharChar">
    <w:name w:val="Char Char Char Char"/>
    <w:basedOn w:val="Normal"/>
    <w:qFormat/>
    <w:rsid w:val="00A31D50"/>
    <w:pPr>
      <w:suppressAutoHyphens w:val="0"/>
      <w:spacing w:after="160" w:line="240" w:lineRule="exact"/>
    </w:pPr>
    <w:rPr>
      <w:rFonts w:ascii="Verdana" w:eastAsia="Times New Roman" w:hAnsi="Verdana"/>
      <w:color w:val="auto"/>
      <w:kern w:val="0"/>
      <w:sz w:val="20"/>
      <w:szCs w:val="20"/>
      <w:lang w:eastAsia="en-US"/>
    </w:rPr>
  </w:style>
  <w:style w:type="paragraph" w:customStyle="1" w:styleId="WW-Default">
    <w:name w:val="WW-Default"/>
    <w:qFormat/>
    <w:rsid w:val="00A31D50"/>
    <w:pPr>
      <w:suppressAutoHyphens/>
    </w:pPr>
    <w:rPr>
      <w:rFonts w:ascii="Arial" w:eastAsia="Times New Roman" w:hAnsi="Arial" w:cs="Arial"/>
      <w:color w:val="000000"/>
      <w:sz w:val="24"/>
      <w:szCs w:val="24"/>
      <w:lang w:eastAsia="ar-SA"/>
    </w:rPr>
  </w:style>
  <w:style w:type="paragraph" w:customStyle="1" w:styleId="Style7">
    <w:name w:val="Style7"/>
    <w:basedOn w:val="Normal"/>
    <w:qFormat/>
    <w:rsid w:val="00A31D50"/>
    <w:pPr>
      <w:widowControl w:val="0"/>
      <w:suppressAutoHyphens w:val="0"/>
      <w:spacing w:line="240" w:lineRule="auto"/>
    </w:pPr>
    <w:rPr>
      <w:rFonts w:eastAsia="SimSun"/>
      <w:color w:val="auto"/>
      <w:kern w:val="0"/>
      <w:lang w:val="sr-Latn-CS" w:eastAsia="zh-CN"/>
    </w:rPr>
  </w:style>
  <w:style w:type="paragraph" w:customStyle="1" w:styleId="CharCharChar1Char">
    <w:name w:val="Char Char Char1 Char"/>
    <w:basedOn w:val="Normal"/>
    <w:qFormat/>
    <w:rsid w:val="00A31D50"/>
    <w:pPr>
      <w:suppressAutoHyphens w:val="0"/>
      <w:spacing w:after="160" w:line="240" w:lineRule="exact"/>
    </w:pPr>
    <w:rPr>
      <w:rFonts w:ascii="Verdana" w:eastAsia="Times New Roman" w:hAnsi="Verdana"/>
      <w:color w:val="auto"/>
      <w:kern w:val="0"/>
      <w:sz w:val="20"/>
      <w:szCs w:val="20"/>
      <w:lang w:eastAsia="en-US"/>
    </w:rPr>
  </w:style>
  <w:style w:type="paragraph" w:styleId="BodyTextIndent">
    <w:name w:val="Body Text Indent"/>
    <w:basedOn w:val="Normal"/>
    <w:link w:val="BodyTextIndentChar"/>
    <w:rsid w:val="00A31D50"/>
    <w:pPr>
      <w:keepLines/>
      <w:suppressAutoHyphens w:val="0"/>
      <w:spacing w:before="60" w:line="240" w:lineRule="auto"/>
      <w:ind w:left="1134"/>
      <w:jc w:val="both"/>
    </w:pPr>
    <w:rPr>
      <w:rFonts w:ascii="Franklin Gothic Book" w:eastAsia="Times New Roman" w:hAnsi="Franklin Gothic Book"/>
      <w:color w:val="auto"/>
      <w:kern w:val="0"/>
      <w:sz w:val="20"/>
      <w:szCs w:val="20"/>
    </w:rPr>
  </w:style>
  <w:style w:type="paragraph" w:styleId="BodyTextIndent2">
    <w:name w:val="Body Text Indent 2"/>
    <w:basedOn w:val="Normal"/>
    <w:link w:val="BodyTextIndent2Char"/>
    <w:qFormat/>
    <w:rsid w:val="00A31D50"/>
    <w:pPr>
      <w:keepLines/>
      <w:suppressAutoHyphens w:val="0"/>
      <w:spacing w:before="60" w:line="240" w:lineRule="auto"/>
      <w:ind w:left="1134"/>
      <w:jc w:val="both"/>
    </w:pPr>
    <w:rPr>
      <w:rFonts w:ascii="Franklin Gothic Book" w:eastAsia="Times New Roman" w:hAnsi="Franklin Gothic Book"/>
      <w:color w:val="FF0000"/>
      <w:kern w:val="0"/>
      <w:sz w:val="20"/>
      <w:szCs w:val="20"/>
    </w:rPr>
  </w:style>
  <w:style w:type="paragraph" w:styleId="BlockText">
    <w:name w:val="Block Text"/>
    <w:basedOn w:val="Normal"/>
    <w:qFormat/>
    <w:rsid w:val="00A31D50"/>
    <w:pPr>
      <w:keepLines/>
      <w:suppressAutoHyphens w:val="0"/>
      <w:spacing w:before="60" w:line="240" w:lineRule="auto"/>
      <w:ind w:left="284" w:right="47"/>
      <w:jc w:val="both"/>
    </w:pPr>
    <w:rPr>
      <w:rFonts w:ascii="Franklin Gothic Book" w:eastAsia="Times New Roman" w:hAnsi="Franklin Gothic Book"/>
      <w:b/>
      <w:smallCaps/>
      <w:color w:val="auto"/>
      <w:kern w:val="0"/>
      <w:szCs w:val="20"/>
      <w:lang w:eastAsia="en-US"/>
    </w:rPr>
  </w:style>
  <w:style w:type="paragraph" w:customStyle="1" w:styleId="StyleHeading6Bold">
    <w:name w:val="Style Heading 6 + Bold"/>
    <w:basedOn w:val="Heading6"/>
    <w:qFormat/>
    <w:rsid w:val="00A31D50"/>
    <w:pPr>
      <w:keepNext w:val="0"/>
      <w:keepLines/>
      <w:suppressLineNumbers/>
      <w:suppressAutoHyphens w:val="0"/>
      <w:spacing w:before="240" w:after="60" w:line="240" w:lineRule="auto"/>
      <w:jc w:val="both"/>
    </w:pPr>
    <w:rPr>
      <w:rFonts w:ascii="Arial" w:hAnsi="Arial"/>
      <w:b/>
      <w:bCs/>
      <w:color w:val="auto"/>
      <w:kern w:val="0"/>
      <w:sz w:val="22"/>
      <w:szCs w:val="22"/>
      <w:lang w:eastAsia="en-US"/>
    </w:rPr>
  </w:style>
  <w:style w:type="paragraph" w:customStyle="1" w:styleId="StyleHeading3Before6pt">
    <w:name w:val="Style Heading 3 + Before:  6 pt"/>
    <w:basedOn w:val="Heading3"/>
    <w:qFormat/>
    <w:rsid w:val="00A31D50"/>
    <w:pPr>
      <w:keepLines/>
      <w:suppressLineNumbers/>
      <w:tabs>
        <w:tab w:val="left" w:pos="2160"/>
      </w:tabs>
      <w:suppressAutoHyphens w:val="0"/>
      <w:spacing w:after="120" w:line="240" w:lineRule="auto"/>
      <w:ind w:left="2160" w:hanging="360"/>
      <w:jc w:val="both"/>
    </w:pPr>
    <w:rPr>
      <w:rFonts w:ascii="Lucida Sans Unicode" w:hAnsi="Lucida Sans Unicode"/>
      <w:b w:val="0"/>
      <w:bCs w:val="0"/>
      <w:color w:val="auto"/>
      <w:kern w:val="0"/>
      <w:sz w:val="24"/>
      <w:szCs w:val="24"/>
      <w:lang w:eastAsia="en-US"/>
    </w:rPr>
  </w:style>
  <w:style w:type="paragraph" w:customStyle="1" w:styleId="StyleJustified">
    <w:name w:val="Style Justified"/>
    <w:basedOn w:val="Normal"/>
    <w:link w:val="StyleJustifiedChar"/>
    <w:qFormat/>
    <w:rsid w:val="00A31D50"/>
    <w:pPr>
      <w:keepLines/>
      <w:suppressAutoHyphens w:val="0"/>
      <w:spacing w:before="60" w:line="240" w:lineRule="auto"/>
      <w:jc w:val="both"/>
    </w:pPr>
    <w:rPr>
      <w:rFonts w:ascii="Franklin Gothic Book" w:eastAsia="Times New Roman" w:hAnsi="Franklin Gothic Book"/>
      <w:color w:val="auto"/>
      <w:kern w:val="0"/>
      <w:sz w:val="20"/>
      <w:szCs w:val="20"/>
      <w:lang w:val="sr-Latn-CS" w:eastAsia="sr-Latn-CS"/>
    </w:rPr>
  </w:style>
  <w:style w:type="paragraph" w:customStyle="1" w:styleId="StyleHeading2Before12ptAfter6pt">
    <w:name w:val="Style Heading 2 + Before:  12 pt After:  6 pt"/>
    <w:basedOn w:val="Heading2"/>
    <w:qFormat/>
    <w:rsid w:val="00A31D50"/>
    <w:pPr>
      <w:keepLines/>
      <w:suppressLineNumbers/>
      <w:spacing w:line="240" w:lineRule="auto"/>
      <w:jc w:val="left"/>
    </w:pPr>
    <w:rPr>
      <w:rFonts w:ascii="Arial" w:hAnsi="Arial" w:cs="Arial"/>
      <w:color w:val="auto"/>
      <w:kern w:val="0"/>
      <w:sz w:val="22"/>
      <w:szCs w:val="22"/>
      <w:lang w:eastAsia="en-US"/>
    </w:rPr>
  </w:style>
  <w:style w:type="paragraph" w:styleId="TOC3">
    <w:name w:val="toc 3"/>
    <w:basedOn w:val="Normal"/>
    <w:next w:val="Normal"/>
    <w:autoRedefine/>
    <w:semiHidden/>
    <w:rsid w:val="00A31D50"/>
    <w:pPr>
      <w:keepLines/>
      <w:suppressAutoHyphens w:val="0"/>
      <w:spacing w:before="60" w:line="240" w:lineRule="auto"/>
      <w:ind w:left="480"/>
    </w:pPr>
    <w:rPr>
      <w:rFonts w:ascii="Franklin Gothic Book" w:eastAsia="Times New Roman" w:hAnsi="Franklin Gothic Book"/>
      <w:color w:val="auto"/>
      <w:kern w:val="0"/>
      <w:szCs w:val="20"/>
      <w:lang w:eastAsia="en-US"/>
    </w:rPr>
  </w:style>
  <w:style w:type="paragraph" w:styleId="Title">
    <w:name w:val="Title"/>
    <w:basedOn w:val="Normal"/>
    <w:link w:val="TitleChar"/>
    <w:qFormat/>
    <w:rsid w:val="00A31D50"/>
    <w:pPr>
      <w:suppressAutoHyphens w:val="0"/>
      <w:spacing w:line="240" w:lineRule="auto"/>
      <w:jc w:val="center"/>
    </w:pPr>
    <w:rPr>
      <w:rFonts w:eastAsia="Times New Roman"/>
      <w:b/>
      <w:bCs/>
      <w:color w:val="auto"/>
      <w:kern w:val="0"/>
      <w:lang w:eastAsia="hr-HR"/>
    </w:rPr>
  </w:style>
  <w:style w:type="paragraph" w:customStyle="1" w:styleId="Style13ptJustified">
    <w:name w:val="Style 13 pt Justified"/>
    <w:basedOn w:val="Normal"/>
    <w:qFormat/>
    <w:rsid w:val="00A31D50"/>
    <w:pPr>
      <w:keepLines/>
      <w:tabs>
        <w:tab w:val="left" w:pos="0"/>
      </w:tabs>
      <w:suppressAutoHyphens w:val="0"/>
      <w:spacing w:before="60" w:line="240" w:lineRule="auto"/>
      <w:jc w:val="both"/>
    </w:pPr>
    <w:rPr>
      <w:rFonts w:ascii="Franklin Gothic Book" w:eastAsia="Times New Roman" w:hAnsi="Franklin Gothic Book"/>
      <w:color w:val="auto"/>
      <w:kern w:val="0"/>
      <w:szCs w:val="20"/>
      <w:lang w:eastAsia="en-US"/>
    </w:rPr>
  </w:style>
  <w:style w:type="paragraph" w:customStyle="1" w:styleId="StyleBodyText">
    <w:name w:val="Style Body Text"/>
    <w:basedOn w:val="BodyText"/>
    <w:qFormat/>
    <w:rsid w:val="00A31D50"/>
    <w:pPr>
      <w:widowControl w:val="0"/>
      <w:spacing w:after="0"/>
      <w:ind w:firstLine="567"/>
      <w:jc w:val="both"/>
    </w:pPr>
    <w:rPr>
      <w:rFonts w:ascii="Arial" w:eastAsia="Times New Roman" w:hAnsi="Arial"/>
      <w:color w:val="auto"/>
      <w:szCs w:val="20"/>
      <w:lang w:eastAsia="zh-CN" w:bidi="hi-IN"/>
    </w:rPr>
  </w:style>
  <w:style w:type="paragraph" w:customStyle="1" w:styleId="nabrajanja1">
    <w:name w:val="nabrajanja 1"/>
    <w:basedOn w:val="Normal"/>
    <w:qFormat/>
    <w:rsid w:val="00A31D50"/>
    <w:pPr>
      <w:widowControl w:val="0"/>
      <w:spacing w:before="60" w:after="60"/>
    </w:pPr>
    <w:rPr>
      <w:rFonts w:ascii="Arial" w:eastAsia="Times New Roman" w:hAnsi="Arial" w:cs="Arial"/>
      <w:color w:val="auto"/>
      <w:lang w:eastAsia="zh-CN" w:bidi="hi-IN"/>
    </w:rPr>
  </w:style>
  <w:style w:type="paragraph" w:styleId="NormalWeb">
    <w:name w:val="Normal (Web)"/>
    <w:basedOn w:val="Normal"/>
    <w:qFormat/>
    <w:rsid w:val="00A31D50"/>
    <w:pPr>
      <w:suppressAutoHyphens w:val="0"/>
      <w:spacing w:beforeAutospacing="1" w:afterAutospacing="1" w:line="240" w:lineRule="auto"/>
    </w:pPr>
    <w:rPr>
      <w:rFonts w:eastAsia="Times New Roman"/>
      <w:color w:val="auto"/>
      <w:kern w:val="0"/>
      <w:lang w:eastAsia="en-US"/>
    </w:rPr>
  </w:style>
  <w:style w:type="paragraph" w:customStyle="1" w:styleId="tenderi">
    <w:name w:val="tenderi"/>
    <w:basedOn w:val="Normal"/>
    <w:qFormat/>
    <w:rsid w:val="00A31D50"/>
    <w:pPr>
      <w:suppressAutoHyphens w:val="0"/>
      <w:spacing w:line="240" w:lineRule="auto"/>
    </w:pPr>
    <w:rPr>
      <w:rFonts w:eastAsia="Times New Roman"/>
      <w:color w:val="auto"/>
      <w:kern w:val="0"/>
      <w:lang w:eastAsia="ja-JP"/>
    </w:rPr>
  </w:style>
  <w:style w:type="paragraph" w:customStyle="1" w:styleId="clan">
    <w:name w:val="clan"/>
    <w:basedOn w:val="Normal"/>
    <w:qFormat/>
    <w:rsid w:val="00A31D50"/>
    <w:pPr>
      <w:spacing w:before="280" w:after="280" w:line="240" w:lineRule="auto"/>
    </w:pPr>
    <w:rPr>
      <w:rFonts w:eastAsia="Times New Roman"/>
      <w:color w:val="auto"/>
      <w:kern w:val="0"/>
      <w:lang w:val="sr-Latn-CS"/>
    </w:rPr>
  </w:style>
  <w:style w:type="paragraph" w:customStyle="1" w:styleId="Style22">
    <w:name w:val="Style22"/>
    <w:basedOn w:val="Normal"/>
    <w:qFormat/>
    <w:rsid w:val="00A31D50"/>
    <w:pPr>
      <w:widowControl w:val="0"/>
      <w:suppressAutoHyphens w:val="0"/>
      <w:spacing w:line="240" w:lineRule="auto"/>
    </w:pPr>
    <w:rPr>
      <w:rFonts w:eastAsia="SimSun"/>
      <w:color w:val="auto"/>
      <w:kern w:val="0"/>
      <w:lang w:val="sr-Latn-CS" w:eastAsia="zh-CN"/>
    </w:rPr>
  </w:style>
  <w:style w:type="paragraph" w:customStyle="1" w:styleId="western">
    <w:name w:val="western"/>
    <w:basedOn w:val="Normal"/>
    <w:qFormat/>
    <w:rsid w:val="00A31D50"/>
    <w:pPr>
      <w:suppressAutoHyphens w:val="0"/>
      <w:spacing w:before="280" w:line="240" w:lineRule="auto"/>
      <w:jc w:val="both"/>
    </w:pPr>
    <w:rPr>
      <w:color w:val="auto"/>
      <w:kern w:val="0"/>
      <w:lang w:val="sr-Latn-CS" w:eastAsia="zh-CN"/>
    </w:rPr>
  </w:style>
  <w:style w:type="paragraph" w:customStyle="1" w:styleId="Bodytext10">
    <w:name w:val="Body text1"/>
    <w:basedOn w:val="Normal"/>
    <w:qFormat/>
    <w:rsid w:val="00A31D50"/>
    <w:pPr>
      <w:widowControl w:val="0"/>
      <w:shd w:val="clear" w:color="auto" w:fill="FFFFFF"/>
      <w:suppressAutoHyphens w:val="0"/>
      <w:spacing w:before="1620" w:line="240" w:lineRule="atLeast"/>
      <w:ind w:hanging="780"/>
      <w:jc w:val="center"/>
    </w:pPr>
    <w:rPr>
      <w:rFonts w:ascii="Calibri" w:hAnsi="Calibri"/>
      <w:color w:val="auto"/>
      <w:kern w:val="0"/>
      <w:sz w:val="23"/>
      <w:szCs w:val="20"/>
    </w:rPr>
  </w:style>
  <w:style w:type="paragraph" w:customStyle="1" w:styleId="Heading31">
    <w:name w:val="Heading #3"/>
    <w:basedOn w:val="Normal"/>
    <w:qFormat/>
    <w:rsid w:val="00A31D50"/>
    <w:pPr>
      <w:widowControl w:val="0"/>
      <w:shd w:val="clear" w:color="auto" w:fill="FFFFFF"/>
      <w:suppressAutoHyphens w:val="0"/>
      <w:spacing w:before="1200" w:after="1620" w:line="737" w:lineRule="exact"/>
      <w:jc w:val="center"/>
      <w:outlineLvl w:val="2"/>
    </w:pPr>
    <w:rPr>
      <w:rFonts w:ascii="Calibri" w:hAnsi="Calibri"/>
      <w:b/>
      <w:color w:val="auto"/>
      <w:kern w:val="0"/>
      <w:sz w:val="31"/>
      <w:szCs w:val="20"/>
    </w:rPr>
  </w:style>
  <w:style w:type="paragraph" w:customStyle="1" w:styleId="Tablecaption1">
    <w:name w:val="Table caption1"/>
    <w:basedOn w:val="Normal"/>
    <w:link w:val="Tablecaption"/>
    <w:qFormat/>
    <w:rsid w:val="00A31D50"/>
    <w:pPr>
      <w:widowControl w:val="0"/>
      <w:shd w:val="clear" w:color="auto" w:fill="FFFFFF"/>
      <w:suppressAutoHyphens w:val="0"/>
      <w:spacing w:line="240" w:lineRule="atLeast"/>
    </w:pPr>
    <w:rPr>
      <w:rFonts w:ascii="Calibri" w:hAnsi="Calibri"/>
      <w:color w:val="auto"/>
      <w:kern w:val="0"/>
      <w:sz w:val="23"/>
      <w:szCs w:val="20"/>
    </w:rPr>
  </w:style>
  <w:style w:type="paragraph" w:customStyle="1" w:styleId="Bodytext40">
    <w:name w:val="Body text (4)"/>
    <w:basedOn w:val="Normal"/>
    <w:link w:val="Bodytext4"/>
    <w:qFormat/>
    <w:rsid w:val="00A31D50"/>
    <w:pPr>
      <w:widowControl w:val="0"/>
      <w:shd w:val="clear" w:color="auto" w:fill="FFFFFF"/>
      <w:suppressAutoHyphens w:val="0"/>
      <w:spacing w:before="600" w:after="300" w:line="240" w:lineRule="atLeast"/>
    </w:pPr>
    <w:rPr>
      <w:rFonts w:ascii="Calibri" w:hAnsi="Calibri"/>
      <w:color w:val="auto"/>
      <w:kern w:val="0"/>
      <w:sz w:val="18"/>
      <w:szCs w:val="20"/>
    </w:rPr>
  </w:style>
  <w:style w:type="paragraph" w:customStyle="1" w:styleId="ListParagraphCharChar">
    <w:name w:val="List Paragraph Char Char"/>
    <w:basedOn w:val="Normal"/>
    <w:link w:val="ListParagraphCharCharChar"/>
    <w:qFormat/>
    <w:rsid w:val="00A31D50"/>
    <w:pPr>
      <w:suppressAutoHyphens w:val="0"/>
      <w:spacing w:line="240" w:lineRule="auto"/>
      <w:ind w:left="720"/>
    </w:pPr>
    <w:rPr>
      <w:rFonts w:eastAsia="Times New Roman"/>
      <w:color w:val="auto"/>
      <w:kern w:val="0"/>
      <w:szCs w:val="20"/>
      <w:lang w:val="sr-Latn-CS" w:eastAsia="sr-Latn-CS"/>
    </w:rPr>
  </w:style>
  <w:style w:type="paragraph" w:customStyle="1" w:styleId="Heading41">
    <w:name w:val="Heading #4"/>
    <w:basedOn w:val="Normal"/>
    <w:qFormat/>
    <w:rsid w:val="00A31D50"/>
    <w:pPr>
      <w:widowControl w:val="0"/>
      <w:shd w:val="clear" w:color="auto" w:fill="FFFFFF"/>
      <w:suppressAutoHyphens w:val="0"/>
      <w:spacing w:before="120" w:after="600" w:line="240" w:lineRule="atLeast"/>
      <w:jc w:val="center"/>
      <w:outlineLvl w:val="3"/>
    </w:pPr>
    <w:rPr>
      <w:rFonts w:ascii="Calibri" w:hAnsi="Calibri"/>
      <w:color w:val="auto"/>
      <w:kern w:val="0"/>
      <w:sz w:val="23"/>
      <w:szCs w:val="20"/>
    </w:rPr>
  </w:style>
  <w:style w:type="paragraph" w:customStyle="1" w:styleId="Heading51">
    <w:name w:val="Heading #5"/>
    <w:basedOn w:val="Normal"/>
    <w:qFormat/>
    <w:rsid w:val="00A31D50"/>
    <w:pPr>
      <w:widowControl w:val="0"/>
      <w:shd w:val="clear" w:color="auto" w:fill="FFFFFF"/>
      <w:suppressAutoHyphens w:val="0"/>
      <w:spacing w:before="720" w:line="278" w:lineRule="exact"/>
      <w:jc w:val="both"/>
      <w:outlineLvl w:val="4"/>
    </w:pPr>
    <w:rPr>
      <w:rFonts w:ascii="Calibri" w:hAnsi="Calibri"/>
      <w:color w:val="auto"/>
      <w:kern w:val="0"/>
      <w:sz w:val="23"/>
      <w:szCs w:val="20"/>
    </w:rPr>
  </w:style>
  <w:style w:type="paragraph" w:customStyle="1" w:styleId="Bodytext31">
    <w:name w:val="Body text (3)"/>
    <w:basedOn w:val="Normal"/>
    <w:qFormat/>
    <w:rsid w:val="00A31D50"/>
    <w:pPr>
      <w:widowControl w:val="0"/>
      <w:shd w:val="clear" w:color="auto" w:fill="FFFFFF"/>
      <w:suppressAutoHyphens w:val="0"/>
      <w:spacing w:after="480" w:line="365" w:lineRule="exact"/>
      <w:ind w:firstLine="440"/>
    </w:pPr>
    <w:rPr>
      <w:rFonts w:ascii="Calibri" w:hAnsi="Calibri"/>
      <w:b/>
      <w:color w:val="auto"/>
      <w:kern w:val="0"/>
      <w:sz w:val="31"/>
      <w:szCs w:val="20"/>
    </w:rPr>
  </w:style>
  <w:style w:type="paragraph" w:customStyle="1" w:styleId="Bodytext60">
    <w:name w:val="Body text (6)"/>
    <w:basedOn w:val="Normal"/>
    <w:link w:val="Bodytext6"/>
    <w:qFormat/>
    <w:rsid w:val="00A31D50"/>
    <w:pPr>
      <w:widowControl w:val="0"/>
      <w:shd w:val="clear" w:color="auto" w:fill="FFFFFF"/>
      <w:suppressAutoHyphens w:val="0"/>
      <w:spacing w:before="960" w:after="120" w:line="240" w:lineRule="atLeast"/>
      <w:jc w:val="center"/>
    </w:pPr>
    <w:rPr>
      <w:rFonts w:ascii="Calibri" w:hAnsi="Calibri"/>
      <w:color w:val="auto"/>
      <w:kern w:val="0"/>
      <w:sz w:val="20"/>
      <w:szCs w:val="20"/>
      <w:shd w:val="clear" w:color="auto" w:fill="FFFFFF"/>
    </w:rPr>
  </w:style>
  <w:style w:type="paragraph" w:customStyle="1" w:styleId="Bodytext181">
    <w:name w:val="Body text (18)1"/>
    <w:basedOn w:val="Normal"/>
    <w:qFormat/>
    <w:rsid w:val="00A31D50"/>
    <w:pPr>
      <w:widowControl w:val="0"/>
      <w:shd w:val="clear" w:color="auto" w:fill="FFFFFF"/>
      <w:suppressAutoHyphens w:val="0"/>
      <w:spacing w:before="240" w:line="230" w:lineRule="exact"/>
      <w:ind w:hanging="360"/>
    </w:pPr>
    <w:rPr>
      <w:rFonts w:ascii="Calibri" w:hAnsi="Calibri"/>
      <w:b/>
      <w:color w:val="auto"/>
      <w:kern w:val="0"/>
      <w:sz w:val="20"/>
      <w:szCs w:val="20"/>
      <w:shd w:val="clear" w:color="auto" w:fill="FFFFFF"/>
    </w:rPr>
  </w:style>
  <w:style w:type="paragraph" w:customStyle="1" w:styleId="Bodytext120">
    <w:name w:val="Body text (12)"/>
    <w:basedOn w:val="Normal"/>
    <w:link w:val="Bodytext12"/>
    <w:qFormat/>
    <w:rsid w:val="00A31D50"/>
    <w:pPr>
      <w:widowControl w:val="0"/>
      <w:shd w:val="clear" w:color="auto" w:fill="FFFFFF"/>
      <w:suppressAutoHyphens w:val="0"/>
      <w:spacing w:before="780" w:line="240" w:lineRule="atLeast"/>
      <w:jc w:val="center"/>
    </w:pPr>
    <w:rPr>
      <w:rFonts w:ascii="Calibri" w:hAnsi="Calibri"/>
      <w:b/>
      <w:color w:val="auto"/>
      <w:kern w:val="0"/>
      <w:sz w:val="20"/>
      <w:szCs w:val="20"/>
      <w:shd w:val="clear" w:color="auto" w:fill="FFFFFF"/>
    </w:rPr>
  </w:style>
  <w:style w:type="paragraph" w:customStyle="1" w:styleId="Tablecaption41">
    <w:name w:val="Table caption (4)1"/>
    <w:basedOn w:val="Normal"/>
    <w:qFormat/>
    <w:rsid w:val="00A31D50"/>
    <w:pPr>
      <w:widowControl w:val="0"/>
      <w:shd w:val="clear" w:color="auto" w:fill="FFFFFF"/>
      <w:suppressAutoHyphens w:val="0"/>
      <w:spacing w:line="418" w:lineRule="exact"/>
    </w:pPr>
    <w:rPr>
      <w:rFonts w:ascii="Calibri" w:hAnsi="Calibri"/>
      <w:b/>
      <w:color w:val="auto"/>
      <w:kern w:val="0"/>
      <w:sz w:val="14"/>
      <w:szCs w:val="20"/>
      <w:shd w:val="clear" w:color="auto" w:fill="FFFFFF"/>
    </w:rPr>
  </w:style>
  <w:style w:type="paragraph" w:customStyle="1" w:styleId="Bodytext13">
    <w:name w:val="Body text (13)"/>
    <w:basedOn w:val="Normal"/>
    <w:link w:val="Bodytext13Exact"/>
    <w:qFormat/>
    <w:rsid w:val="00A31D50"/>
    <w:pPr>
      <w:widowControl w:val="0"/>
      <w:shd w:val="clear" w:color="auto" w:fill="FFFFFF"/>
      <w:suppressAutoHyphens w:val="0"/>
      <w:spacing w:line="413" w:lineRule="exact"/>
    </w:pPr>
    <w:rPr>
      <w:rFonts w:ascii="Calibri" w:hAnsi="Calibri"/>
      <w:color w:val="auto"/>
      <w:spacing w:val="11"/>
      <w:kern w:val="0"/>
      <w:sz w:val="13"/>
      <w:szCs w:val="20"/>
      <w:shd w:val="clear" w:color="auto" w:fill="FFFFFF"/>
    </w:rPr>
  </w:style>
  <w:style w:type="paragraph" w:customStyle="1" w:styleId="Bodytext14">
    <w:name w:val="Body text (14)"/>
    <w:basedOn w:val="Normal"/>
    <w:link w:val="Bodytext14Exact"/>
    <w:qFormat/>
    <w:rsid w:val="00A31D50"/>
    <w:pPr>
      <w:widowControl w:val="0"/>
      <w:shd w:val="clear" w:color="auto" w:fill="FFFFFF"/>
      <w:suppressAutoHyphens w:val="0"/>
      <w:spacing w:line="413" w:lineRule="exact"/>
    </w:pPr>
    <w:rPr>
      <w:rFonts w:ascii="Microsoft Sans Serif" w:hAnsi="Microsoft Sans Serif"/>
      <w:color w:val="auto"/>
      <w:kern w:val="0"/>
      <w:sz w:val="10"/>
      <w:szCs w:val="20"/>
      <w:shd w:val="clear" w:color="auto" w:fill="FFFFFF"/>
    </w:rPr>
  </w:style>
  <w:style w:type="paragraph" w:customStyle="1" w:styleId="Bodytext151">
    <w:name w:val="Body text (15)1"/>
    <w:basedOn w:val="Normal"/>
    <w:qFormat/>
    <w:rsid w:val="00A31D50"/>
    <w:pPr>
      <w:widowControl w:val="0"/>
      <w:shd w:val="clear" w:color="auto" w:fill="FFFFFF"/>
      <w:suppressAutoHyphens w:val="0"/>
      <w:spacing w:line="413" w:lineRule="exact"/>
    </w:pPr>
    <w:rPr>
      <w:rFonts w:ascii="Calibri" w:hAnsi="Calibri"/>
      <w:color w:val="auto"/>
      <w:kern w:val="0"/>
      <w:sz w:val="14"/>
      <w:szCs w:val="20"/>
      <w:shd w:val="clear" w:color="auto" w:fill="FFFFFF"/>
    </w:rPr>
  </w:style>
  <w:style w:type="paragraph" w:customStyle="1" w:styleId="Bodytext161">
    <w:name w:val="Body text (16)1"/>
    <w:basedOn w:val="Normal"/>
    <w:qFormat/>
    <w:rsid w:val="00A31D50"/>
    <w:pPr>
      <w:widowControl w:val="0"/>
      <w:shd w:val="clear" w:color="auto" w:fill="FFFFFF"/>
      <w:suppressAutoHyphens w:val="0"/>
      <w:spacing w:line="240" w:lineRule="atLeast"/>
    </w:pPr>
    <w:rPr>
      <w:rFonts w:ascii="Calibri" w:hAnsi="Calibri"/>
      <w:b/>
      <w:color w:val="auto"/>
      <w:kern w:val="0"/>
      <w:sz w:val="14"/>
      <w:szCs w:val="20"/>
      <w:shd w:val="clear" w:color="auto" w:fill="FFFFFF"/>
    </w:rPr>
  </w:style>
  <w:style w:type="paragraph" w:customStyle="1" w:styleId="Bodytext17">
    <w:name w:val="Body text (17)"/>
    <w:basedOn w:val="Normal"/>
    <w:link w:val="Bodytext17Exact"/>
    <w:qFormat/>
    <w:rsid w:val="00A31D50"/>
    <w:pPr>
      <w:widowControl w:val="0"/>
      <w:shd w:val="clear" w:color="auto" w:fill="FFFFFF"/>
      <w:suppressAutoHyphens w:val="0"/>
      <w:spacing w:line="418" w:lineRule="exact"/>
    </w:pPr>
    <w:rPr>
      <w:rFonts w:ascii="Microsoft Sans Serif" w:hAnsi="Microsoft Sans Serif"/>
      <w:color w:val="auto"/>
      <w:spacing w:val="1"/>
      <w:kern w:val="0"/>
      <w:sz w:val="13"/>
      <w:szCs w:val="20"/>
      <w:shd w:val="clear" w:color="auto" w:fill="FFFFFF"/>
    </w:rPr>
  </w:style>
  <w:style w:type="paragraph" w:customStyle="1" w:styleId="Bodytext71">
    <w:name w:val="Body text (7)1"/>
    <w:basedOn w:val="Normal"/>
    <w:qFormat/>
    <w:rsid w:val="00A31D50"/>
    <w:pPr>
      <w:widowControl w:val="0"/>
      <w:shd w:val="clear" w:color="auto" w:fill="FFFFFF"/>
      <w:suppressAutoHyphens w:val="0"/>
      <w:spacing w:before="1200" w:after="780" w:line="240" w:lineRule="atLeast"/>
    </w:pPr>
    <w:rPr>
      <w:rFonts w:ascii="Calibri" w:hAnsi="Calibri"/>
      <w:color w:val="auto"/>
      <w:kern w:val="0"/>
      <w:sz w:val="20"/>
      <w:szCs w:val="20"/>
      <w:shd w:val="clear" w:color="auto" w:fill="FFFFFF"/>
    </w:rPr>
  </w:style>
  <w:style w:type="paragraph" w:customStyle="1" w:styleId="Tablecaption0">
    <w:name w:val="Table caption"/>
    <w:basedOn w:val="Normal"/>
    <w:qFormat/>
    <w:rsid w:val="00A31D50"/>
    <w:pPr>
      <w:widowControl w:val="0"/>
      <w:shd w:val="clear" w:color="auto" w:fill="FFFFFF"/>
      <w:suppressAutoHyphens w:val="0"/>
      <w:spacing w:line="240" w:lineRule="atLeast"/>
      <w:jc w:val="both"/>
    </w:pPr>
    <w:rPr>
      <w:color w:val="auto"/>
      <w:kern w:val="0"/>
      <w:sz w:val="26"/>
      <w:szCs w:val="26"/>
      <w:lang w:val="en-GB" w:eastAsia="en-GB"/>
    </w:rPr>
  </w:style>
  <w:style w:type="paragraph" w:customStyle="1" w:styleId="Tablecaption50">
    <w:name w:val="Table caption (5)"/>
    <w:basedOn w:val="Normal"/>
    <w:link w:val="Tablecaption5"/>
    <w:qFormat/>
    <w:rsid w:val="00A31D50"/>
    <w:pPr>
      <w:widowControl w:val="0"/>
      <w:shd w:val="clear" w:color="auto" w:fill="FFFFFF"/>
      <w:suppressAutoHyphens w:val="0"/>
      <w:spacing w:line="240" w:lineRule="atLeast"/>
    </w:pPr>
    <w:rPr>
      <w:rFonts w:ascii="Calibri" w:hAnsi="Calibri"/>
      <w:color w:val="auto"/>
      <w:kern w:val="0"/>
      <w:sz w:val="20"/>
      <w:szCs w:val="20"/>
      <w:shd w:val="clear" w:color="auto" w:fill="FFFFFF"/>
    </w:rPr>
  </w:style>
  <w:style w:type="paragraph" w:customStyle="1" w:styleId="msonormalcxspmiddle">
    <w:name w:val="msonormalcxspmiddle"/>
    <w:basedOn w:val="Normal"/>
    <w:qFormat/>
    <w:rsid w:val="00A31D50"/>
    <w:pPr>
      <w:suppressAutoHyphens w:val="0"/>
      <w:spacing w:beforeAutospacing="1" w:afterAutospacing="1" w:line="240" w:lineRule="auto"/>
    </w:pPr>
    <w:rPr>
      <w:rFonts w:eastAsia="Times New Roman"/>
      <w:color w:val="auto"/>
      <w:kern w:val="0"/>
      <w:lang w:eastAsia="en-US"/>
    </w:rPr>
  </w:style>
  <w:style w:type="paragraph" w:customStyle="1" w:styleId="Standard">
    <w:name w:val="Standard"/>
    <w:qFormat/>
    <w:rsid w:val="00A31D50"/>
    <w:pPr>
      <w:widowControl w:val="0"/>
      <w:suppressAutoHyphens/>
      <w:textAlignment w:val="baseline"/>
    </w:pPr>
    <w:rPr>
      <w:rFonts w:ascii="Times New Roman" w:hAnsi="Times New Roman" w:cs="Tahoma"/>
      <w:kern w:val="2"/>
      <w:sz w:val="24"/>
      <w:szCs w:val="24"/>
      <w:lang w:val="de-DE" w:eastAsia="ja-JP" w:bidi="fa-IR"/>
    </w:rPr>
  </w:style>
  <w:style w:type="paragraph" w:customStyle="1" w:styleId="Textbody">
    <w:name w:val="Text body"/>
    <w:basedOn w:val="Standard"/>
    <w:qFormat/>
    <w:rsid w:val="00A31D50"/>
    <w:pPr>
      <w:widowControl/>
      <w:spacing w:after="120" w:line="100" w:lineRule="atLeast"/>
    </w:pPr>
    <w:rPr>
      <w:rFonts w:cs="Times New Roman"/>
      <w:color w:val="000000"/>
      <w:lang w:val="en-US" w:eastAsia="ar-SA" w:bidi="ar-SA"/>
    </w:rPr>
  </w:style>
  <w:style w:type="paragraph" w:customStyle="1" w:styleId="ListParagraph11">
    <w:name w:val="List Paragraph11"/>
    <w:basedOn w:val="Standard"/>
    <w:qFormat/>
    <w:rsid w:val="00A31D50"/>
    <w:pPr>
      <w:widowControl/>
      <w:suppressAutoHyphens w:val="0"/>
      <w:spacing w:after="200" w:line="276" w:lineRule="auto"/>
      <w:ind w:left="720"/>
    </w:pPr>
    <w:rPr>
      <w:rFonts w:ascii="Calibri" w:eastAsia="Times New Roman" w:hAnsi="Calibri" w:cs="Times New Roman"/>
      <w:color w:val="00000A"/>
      <w:sz w:val="22"/>
      <w:szCs w:val="22"/>
      <w:lang w:val="en-US" w:eastAsia="en-US" w:bidi="ar-SA"/>
    </w:rPr>
  </w:style>
  <w:style w:type="paragraph" w:customStyle="1" w:styleId="font5">
    <w:name w:val="font5"/>
    <w:basedOn w:val="Normal"/>
    <w:qFormat/>
    <w:rsid w:val="00A31D50"/>
    <w:pPr>
      <w:suppressAutoHyphens w:val="0"/>
      <w:spacing w:beforeAutospacing="1" w:afterAutospacing="1" w:line="240" w:lineRule="auto"/>
    </w:pPr>
    <w:rPr>
      <w:rFonts w:eastAsia="Times New Roman"/>
      <w:color w:val="auto"/>
      <w:kern w:val="0"/>
      <w:sz w:val="22"/>
      <w:szCs w:val="22"/>
    </w:rPr>
  </w:style>
  <w:style w:type="paragraph" w:customStyle="1" w:styleId="font6">
    <w:name w:val="font6"/>
    <w:basedOn w:val="Normal"/>
    <w:qFormat/>
    <w:rsid w:val="00A31D50"/>
    <w:pPr>
      <w:suppressAutoHyphens w:val="0"/>
      <w:spacing w:beforeAutospacing="1" w:afterAutospacing="1" w:line="240" w:lineRule="auto"/>
    </w:pPr>
    <w:rPr>
      <w:rFonts w:eastAsia="Times New Roman"/>
      <w:b/>
      <w:bCs/>
      <w:color w:val="auto"/>
      <w:kern w:val="0"/>
      <w:sz w:val="22"/>
      <w:szCs w:val="22"/>
    </w:rPr>
  </w:style>
  <w:style w:type="paragraph" w:customStyle="1" w:styleId="xl68">
    <w:name w:val="xl68"/>
    <w:basedOn w:val="Normal"/>
    <w:qFormat/>
    <w:rsid w:val="00A31D50"/>
    <w:pPr>
      <w:suppressAutoHyphens w:val="0"/>
      <w:spacing w:beforeAutospacing="1" w:afterAutospacing="1" w:line="240" w:lineRule="auto"/>
      <w:jc w:val="right"/>
      <w:textAlignment w:val="top"/>
    </w:pPr>
    <w:rPr>
      <w:rFonts w:eastAsia="Times New Roman"/>
      <w:i/>
      <w:iCs/>
      <w:color w:val="auto"/>
      <w:kern w:val="0"/>
      <w:sz w:val="22"/>
      <w:szCs w:val="22"/>
    </w:rPr>
  </w:style>
  <w:style w:type="paragraph" w:customStyle="1" w:styleId="xl69">
    <w:name w:val="xl69"/>
    <w:basedOn w:val="Normal"/>
    <w:qFormat/>
    <w:rsid w:val="00A31D50"/>
    <w:pPr>
      <w:suppressAutoHyphens w:val="0"/>
      <w:spacing w:beforeAutospacing="1" w:afterAutospacing="1" w:line="240" w:lineRule="auto"/>
      <w:jc w:val="center"/>
      <w:textAlignment w:val="top"/>
    </w:pPr>
    <w:rPr>
      <w:rFonts w:eastAsia="Times New Roman"/>
      <w:color w:val="auto"/>
      <w:kern w:val="0"/>
      <w:sz w:val="22"/>
      <w:szCs w:val="22"/>
    </w:rPr>
  </w:style>
  <w:style w:type="paragraph" w:customStyle="1" w:styleId="xl70">
    <w:name w:val="xl70"/>
    <w:basedOn w:val="Normal"/>
    <w:qFormat/>
    <w:rsid w:val="00A31D50"/>
    <w:pPr>
      <w:suppressAutoHyphens w:val="0"/>
      <w:spacing w:beforeAutospacing="1" w:afterAutospacing="1" w:line="240" w:lineRule="auto"/>
      <w:jc w:val="right"/>
      <w:textAlignment w:val="top"/>
    </w:pPr>
    <w:rPr>
      <w:rFonts w:eastAsia="Times New Roman"/>
      <w:color w:val="auto"/>
      <w:kern w:val="0"/>
      <w:sz w:val="22"/>
      <w:szCs w:val="22"/>
    </w:rPr>
  </w:style>
  <w:style w:type="paragraph" w:customStyle="1" w:styleId="xl71">
    <w:name w:val="xl71"/>
    <w:basedOn w:val="Normal"/>
    <w:qFormat/>
    <w:rsid w:val="00A31D50"/>
    <w:pPr>
      <w:suppressAutoHyphens w:val="0"/>
      <w:spacing w:beforeAutospacing="1" w:afterAutospacing="1" w:line="240" w:lineRule="auto"/>
      <w:jc w:val="both"/>
      <w:textAlignment w:val="top"/>
    </w:pPr>
    <w:rPr>
      <w:rFonts w:eastAsia="Times New Roman"/>
      <w:color w:val="auto"/>
      <w:kern w:val="0"/>
      <w:sz w:val="22"/>
      <w:szCs w:val="22"/>
    </w:rPr>
  </w:style>
  <w:style w:type="paragraph" w:customStyle="1" w:styleId="xl72">
    <w:name w:val="xl72"/>
    <w:basedOn w:val="Normal"/>
    <w:qFormat/>
    <w:rsid w:val="00A31D50"/>
    <w:pPr>
      <w:suppressAutoHyphens w:val="0"/>
      <w:spacing w:beforeAutospacing="1" w:afterAutospacing="1" w:line="240" w:lineRule="auto"/>
      <w:jc w:val="center"/>
    </w:pPr>
    <w:rPr>
      <w:rFonts w:eastAsia="Times New Roman"/>
      <w:color w:val="auto"/>
      <w:kern w:val="0"/>
      <w:sz w:val="22"/>
      <w:szCs w:val="22"/>
    </w:rPr>
  </w:style>
  <w:style w:type="paragraph" w:customStyle="1" w:styleId="xl73">
    <w:name w:val="xl73"/>
    <w:basedOn w:val="Normal"/>
    <w:qFormat/>
    <w:rsid w:val="00A31D50"/>
    <w:pPr>
      <w:suppressAutoHyphens w:val="0"/>
      <w:spacing w:beforeAutospacing="1" w:afterAutospacing="1" w:line="240" w:lineRule="auto"/>
      <w:jc w:val="both"/>
      <w:textAlignment w:val="top"/>
    </w:pPr>
    <w:rPr>
      <w:rFonts w:eastAsia="Times New Roman"/>
      <w:color w:val="auto"/>
      <w:kern w:val="0"/>
      <w:sz w:val="22"/>
      <w:szCs w:val="22"/>
    </w:rPr>
  </w:style>
  <w:style w:type="paragraph" w:customStyle="1" w:styleId="xl74">
    <w:name w:val="xl74"/>
    <w:basedOn w:val="Normal"/>
    <w:qFormat/>
    <w:rsid w:val="00A31D50"/>
    <w:pPr>
      <w:suppressAutoHyphens w:val="0"/>
      <w:spacing w:beforeAutospacing="1" w:afterAutospacing="1" w:line="240" w:lineRule="auto"/>
      <w:jc w:val="right"/>
      <w:textAlignment w:val="top"/>
    </w:pPr>
    <w:rPr>
      <w:rFonts w:eastAsia="Times New Roman"/>
      <w:i/>
      <w:iCs/>
      <w:color w:val="auto"/>
      <w:kern w:val="0"/>
      <w:sz w:val="22"/>
      <w:szCs w:val="22"/>
    </w:rPr>
  </w:style>
  <w:style w:type="paragraph" w:customStyle="1" w:styleId="xl75">
    <w:name w:val="xl75"/>
    <w:basedOn w:val="Normal"/>
    <w:qFormat/>
    <w:rsid w:val="00A31D50"/>
    <w:pPr>
      <w:suppressAutoHyphens w:val="0"/>
      <w:spacing w:beforeAutospacing="1" w:afterAutospacing="1" w:line="240" w:lineRule="auto"/>
    </w:pPr>
    <w:rPr>
      <w:rFonts w:eastAsia="Times New Roman"/>
      <w:color w:val="auto"/>
      <w:kern w:val="0"/>
      <w:sz w:val="22"/>
      <w:szCs w:val="22"/>
    </w:rPr>
  </w:style>
  <w:style w:type="paragraph" w:customStyle="1" w:styleId="xl76">
    <w:name w:val="xl76"/>
    <w:basedOn w:val="Normal"/>
    <w:qFormat/>
    <w:rsid w:val="00A31D50"/>
    <w:pPr>
      <w:suppressAutoHyphens w:val="0"/>
      <w:spacing w:beforeAutospacing="1" w:afterAutospacing="1" w:line="240" w:lineRule="auto"/>
      <w:textAlignment w:val="top"/>
    </w:pPr>
    <w:rPr>
      <w:rFonts w:eastAsia="Times New Roman"/>
      <w:color w:val="auto"/>
      <w:kern w:val="0"/>
      <w:sz w:val="22"/>
      <w:szCs w:val="22"/>
    </w:rPr>
  </w:style>
  <w:style w:type="paragraph" w:customStyle="1" w:styleId="xl77">
    <w:name w:val="xl77"/>
    <w:basedOn w:val="Normal"/>
    <w:qFormat/>
    <w:rsid w:val="00A31D50"/>
    <w:pPr>
      <w:suppressAutoHyphens w:val="0"/>
      <w:spacing w:beforeAutospacing="1" w:afterAutospacing="1" w:line="240" w:lineRule="auto"/>
      <w:textAlignment w:val="top"/>
    </w:pPr>
    <w:rPr>
      <w:rFonts w:eastAsia="Times New Roman"/>
      <w:color w:val="auto"/>
      <w:kern w:val="0"/>
      <w:sz w:val="22"/>
      <w:szCs w:val="22"/>
    </w:rPr>
  </w:style>
  <w:style w:type="paragraph" w:customStyle="1" w:styleId="xl78">
    <w:name w:val="xl78"/>
    <w:basedOn w:val="Normal"/>
    <w:qFormat/>
    <w:rsid w:val="00A31D50"/>
    <w:pPr>
      <w:suppressAutoHyphens w:val="0"/>
      <w:spacing w:beforeAutospacing="1" w:afterAutospacing="1" w:line="240" w:lineRule="auto"/>
      <w:jc w:val="both"/>
      <w:textAlignment w:val="top"/>
    </w:pPr>
    <w:rPr>
      <w:rFonts w:eastAsia="Times New Roman"/>
      <w:i/>
      <w:iCs/>
      <w:color w:val="auto"/>
      <w:kern w:val="0"/>
      <w:sz w:val="22"/>
      <w:szCs w:val="22"/>
    </w:rPr>
  </w:style>
  <w:style w:type="paragraph" w:customStyle="1" w:styleId="xl79">
    <w:name w:val="xl79"/>
    <w:basedOn w:val="Normal"/>
    <w:qFormat/>
    <w:rsid w:val="00A31D50"/>
    <w:pPr>
      <w:suppressAutoHyphens w:val="0"/>
      <w:spacing w:beforeAutospacing="1" w:afterAutospacing="1" w:line="240" w:lineRule="auto"/>
      <w:jc w:val="center"/>
    </w:pPr>
    <w:rPr>
      <w:rFonts w:eastAsia="Times New Roman"/>
      <w:i/>
      <w:iCs/>
      <w:color w:val="auto"/>
      <w:kern w:val="0"/>
      <w:sz w:val="22"/>
      <w:szCs w:val="22"/>
    </w:rPr>
  </w:style>
  <w:style w:type="paragraph" w:customStyle="1" w:styleId="xl80">
    <w:name w:val="xl80"/>
    <w:basedOn w:val="Normal"/>
    <w:qFormat/>
    <w:rsid w:val="00A31D50"/>
    <w:pPr>
      <w:suppressAutoHyphens w:val="0"/>
      <w:spacing w:beforeAutospacing="1" w:afterAutospacing="1" w:line="240" w:lineRule="auto"/>
      <w:jc w:val="center"/>
      <w:textAlignment w:val="top"/>
    </w:pPr>
    <w:rPr>
      <w:rFonts w:eastAsia="Times New Roman"/>
      <w:b/>
      <w:bCs/>
      <w:color w:val="auto"/>
      <w:kern w:val="0"/>
      <w:sz w:val="22"/>
      <w:szCs w:val="22"/>
    </w:rPr>
  </w:style>
  <w:style w:type="paragraph" w:customStyle="1" w:styleId="xl81">
    <w:name w:val="xl81"/>
    <w:basedOn w:val="Normal"/>
    <w:qFormat/>
    <w:rsid w:val="00A31D50"/>
    <w:pPr>
      <w:suppressAutoHyphens w:val="0"/>
      <w:spacing w:beforeAutospacing="1" w:afterAutospacing="1" w:line="240" w:lineRule="auto"/>
      <w:jc w:val="both"/>
      <w:textAlignment w:val="top"/>
    </w:pPr>
    <w:rPr>
      <w:rFonts w:eastAsia="Times New Roman"/>
      <w:b/>
      <w:bCs/>
      <w:color w:val="auto"/>
      <w:kern w:val="0"/>
      <w:sz w:val="22"/>
      <w:szCs w:val="22"/>
    </w:rPr>
  </w:style>
  <w:style w:type="paragraph" w:customStyle="1" w:styleId="xl82">
    <w:name w:val="xl82"/>
    <w:basedOn w:val="Normal"/>
    <w:qFormat/>
    <w:rsid w:val="00A31D50"/>
    <w:pPr>
      <w:suppressAutoHyphens w:val="0"/>
      <w:spacing w:beforeAutospacing="1" w:afterAutospacing="1" w:line="240" w:lineRule="auto"/>
      <w:jc w:val="right"/>
      <w:textAlignment w:val="top"/>
    </w:pPr>
    <w:rPr>
      <w:rFonts w:eastAsia="Times New Roman"/>
      <w:color w:val="auto"/>
      <w:kern w:val="0"/>
      <w:sz w:val="22"/>
      <w:szCs w:val="22"/>
    </w:rPr>
  </w:style>
  <w:style w:type="paragraph" w:customStyle="1" w:styleId="xl83">
    <w:name w:val="xl83"/>
    <w:basedOn w:val="Normal"/>
    <w:qFormat/>
    <w:rsid w:val="00A31D50"/>
    <w:pPr>
      <w:suppressAutoHyphens w:val="0"/>
      <w:spacing w:beforeAutospacing="1" w:afterAutospacing="1" w:line="240" w:lineRule="auto"/>
    </w:pPr>
    <w:rPr>
      <w:rFonts w:eastAsia="Times New Roman"/>
      <w:i/>
      <w:iCs/>
      <w:color w:val="auto"/>
      <w:kern w:val="0"/>
      <w:sz w:val="22"/>
      <w:szCs w:val="22"/>
    </w:rPr>
  </w:style>
  <w:style w:type="paragraph" w:customStyle="1" w:styleId="xl84">
    <w:name w:val="xl84"/>
    <w:basedOn w:val="Normal"/>
    <w:qFormat/>
    <w:rsid w:val="00A31D50"/>
    <w:pPr>
      <w:suppressAutoHyphens w:val="0"/>
      <w:spacing w:beforeAutospacing="1" w:afterAutospacing="1" w:line="240" w:lineRule="auto"/>
      <w:textAlignment w:val="top"/>
    </w:pPr>
    <w:rPr>
      <w:rFonts w:eastAsia="Times New Roman"/>
      <w:b/>
      <w:bCs/>
      <w:color w:val="auto"/>
      <w:kern w:val="0"/>
      <w:sz w:val="22"/>
      <w:szCs w:val="22"/>
    </w:rPr>
  </w:style>
  <w:style w:type="paragraph" w:customStyle="1" w:styleId="xl85">
    <w:name w:val="xl85"/>
    <w:basedOn w:val="Normal"/>
    <w:qFormat/>
    <w:rsid w:val="00A31D50"/>
    <w:pPr>
      <w:suppressAutoHyphens w:val="0"/>
      <w:spacing w:beforeAutospacing="1" w:afterAutospacing="1" w:line="240" w:lineRule="auto"/>
      <w:jc w:val="right"/>
      <w:textAlignment w:val="top"/>
    </w:pPr>
    <w:rPr>
      <w:rFonts w:eastAsia="Times New Roman"/>
      <w:i/>
      <w:iCs/>
      <w:color w:val="auto"/>
      <w:kern w:val="0"/>
      <w:sz w:val="22"/>
      <w:szCs w:val="22"/>
    </w:rPr>
  </w:style>
  <w:style w:type="paragraph" w:customStyle="1" w:styleId="xl86">
    <w:name w:val="xl86"/>
    <w:basedOn w:val="Normal"/>
    <w:qFormat/>
    <w:rsid w:val="00A31D50"/>
    <w:pPr>
      <w:suppressAutoHyphens w:val="0"/>
      <w:spacing w:beforeAutospacing="1" w:afterAutospacing="1" w:line="240" w:lineRule="auto"/>
      <w:textAlignment w:val="top"/>
    </w:pPr>
    <w:rPr>
      <w:rFonts w:eastAsia="Times New Roman"/>
      <w:color w:val="auto"/>
      <w:kern w:val="0"/>
      <w:sz w:val="22"/>
      <w:szCs w:val="22"/>
    </w:rPr>
  </w:style>
  <w:style w:type="paragraph" w:customStyle="1" w:styleId="xl87">
    <w:name w:val="xl87"/>
    <w:basedOn w:val="Normal"/>
    <w:qFormat/>
    <w:rsid w:val="00A31D50"/>
    <w:pPr>
      <w:suppressAutoHyphens w:val="0"/>
      <w:spacing w:beforeAutospacing="1" w:afterAutospacing="1" w:line="240" w:lineRule="auto"/>
      <w:textAlignment w:val="top"/>
    </w:pPr>
    <w:rPr>
      <w:rFonts w:eastAsia="Times New Roman"/>
      <w:color w:val="auto"/>
      <w:kern w:val="0"/>
      <w:sz w:val="22"/>
      <w:szCs w:val="22"/>
    </w:rPr>
  </w:style>
  <w:style w:type="paragraph" w:customStyle="1" w:styleId="xl88">
    <w:name w:val="xl88"/>
    <w:basedOn w:val="Normal"/>
    <w:qFormat/>
    <w:rsid w:val="00A31D50"/>
    <w:pPr>
      <w:suppressAutoHyphens w:val="0"/>
      <w:spacing w:beforeAutospacing="1" w:afterAutospacing="1" w:line="240" w:lineRule="auto"/>
      <w:textAlignment w:val="top"/>
    </w:pPr>
    <w:rPr>
      <w:rFonts w:eastAsia="Times New Roman"/>
      <w:b/>
      <w:bCs/>
      <w:color w:val="auto"/>
      <w:kern w:val="0"/>
      <w:sz w:val="22"/>
      <w:szCs w:val="22"/>
    </w:rPr>
  </w:style>
  <w:style w:type="paragraph" w:customStyle="1" w:styleId="xl89">
    <w:name w:val="xl89"/>
    <w:basedOn w:val="Normal"/>
    <w:qFormat/>
    <w:rsid w:val="00A31D50"/>
    <w:pPr>
      <w:suppressAutoHyphens w:val="0"/>
      <w:spacing w:beforeAutospacing="1" w:afterAutospacing="1" w:line="240" w:lineRule="auto"/>
      <w:jc w:val="right"/>
    </w:pPr>
    <w:rPr>
      <w:rFonts w:eastAsia="Times New Roman"/>
      <w:color w:val="auto"/>
      <w:kern w:val="0"/>
      <w:sz w:val="22"/>
      <w:szCs w:val="22"/>
    </w:rPr>
  </w:style>
  <w:style w:type="paragraph" w:customStyle="1" w:styleId="xl90">
    <w:name w:val="xl90"/>
    <w:basedOn w:val="Normal"/>
    <w:qFormat/>
    <w:rsid w:val="00A31D50"/>
    <w:pPr>
      <w:suppressAutoHyphens w:val="0"/>
      <w:spacing w:beforeAutospacing="1" w:afterAutospacing="1" w:line="240" w:lineRule="auto"/>
    </w:pPr>
    <w:rPr>
      <w:rFonts w:eastAsia="Times New Roman"/>
      <w:color w:val="auto"/>
      <w:kern w:val="0"/>
      <w:sz w:val="22"/>
      <w:szCs w:val="22"/>
    </w:rPr>
  </w:style>
  <w:style w:type="paragraph" w:customStyle="1" w:styleId="xl91">
    <w:name w:val="xl91"/>
    <w:basedOn w:val="Normal"/>
    <w:qFormat/>
    <w:rsid w:val="00A31D50"/>
    <w:pPr>
      <w:suppressAutoHyphens w:val="0"/>
      <w:spacing w:beforeAutospacing="1" w:afterAutospacing="1" w:line="240" w:lineRule="auto"/>
      <w:jc w:val="right"/>
      <w:textAlignment w:val="top"/>
    </w:pPr>
    <w:rPr>
      <w:rFonts w:eastAsia="Times New Roman"/>
      <w:b/>
      <w:bCs/>
      <w:color w:val="auto"/>
      <w:kern w:val="0"/>
      <w:sz w:val="22"/>
      <w:szCs w:val="22"/>
    </w:rPr>
  </w:style>
  <w:style w:type="paragraph" w:customStyle="1" w:styleId="xl92">
    <w:name w:val="xl92"/>
    <w:basedOn w:val="Normal"/>
    <w:qFormat/>
    <w:rsid w:val="00A31D50"/>
    <w:pPr>
      <w:suppressAutoHyphens w:val="0"/>
      <w:spacing w:beforeAutospacing="1" w:afterAutospacing="1" w:line="240" w:lineRule="auto"/>
    </w:pPr>
    <w:rPr>
      <w:rFonts w:eastAsia="Times New Roman"/>
      <w:i/>
      <w:iCs/>
      <w:color w:val="auto"/>
      <w:kern w:val="0"/>
      <w:sz w:val="22"/>
      <w:szCs w:val="22"/>
    </w:rPr>
  </w:style>
  <w:style w:type="paragraph" w:customStyle="1" w:styleId="xl93">
    <w:name w:val="xl93"/>
    <w:basedOn w:val="Normal"/>
    <w:qFormat/>
    <w:rsid w:val="00A31D50"/>
    <w:pPr>
      <w:suppressAutoHyphens w:val="0"/>
      <w:spacing w:beforeAutospacing="1" w:afterAutospacing="1" w:line="240" w:lineRule="auto"/>
    </w:pPr>
    <w:rPr>
      <w:rFonts w:eastAsia="Times New Roman"/>
      <w:b/>
      <w:bCs/>
      <w:i/>
      <w:iCs/>
      <w:color w:val="auto"/>
      <w:kern w:val="0"/>
      <w:sz w:val="22"/>
      <w:szCs w:val="22"/>
    </w:rPr>
  </w:style>
  <w:style w:type="paragraph" w:customStyle="1" w:styleId="xl94">
    <w:name w:val="xl94"/>
    <w:basedOn w:val="Normal"/>
    <w:qFormat/>
    <w:rsid w:val="00A31D50"/>
    <w:pPr>
      <w:suppressAutoHyphens w:val="0"/>
      <w:spacing w:beforeAutospacing="1" w:afterAutospacing="1" w:line="240" w:lineRule="auto"/>
      <w:jc w:val="right"/>
      <w:textAlignment w:val="top"/>
    </w:pPr>
    <w:rPr>
      <w:rFonts w:eastAsia="Times New Roman"/>
      <w:b/>
      <w:bCs/>
      <w:i/>
      <w:iCs/>
      <w:color w:val="auto"/>
      <w:kern w:val="0"/>
      <w:sz w:val="22"/>
      <w:szCs w:val="22"/>
    </w:rPr>
  </w:style>
  <w:style w:type="paragraph" w:customStyle="1" w:styleId="xl95">
    <w:name w:val="xl95"/>
    <w:basedOn w:val="Normal"/>
    <w:qFormat/>
    <w:rsid w:val="00A31D50"/>
    <w:pPr>
      <w:suppressAutoHyphens w:val="0"/>
      <w:spacing w:beforeAutospacing="1" w:afterAutospacing="1" w:line="240" w:lineRule="auto"/>
      <w:jc w:val="both"/>
      <w:textAlignment w:val="center"/>
    </w:pPr>
    <w:rPr>
      <w:rFonts w:eastAsia="Times New Roman"/>
      <w:color w:val="auto"/>
      <w:kern w:val="0"/>
      <w:sz w:val="22"/>
      <w:szCs w:val="22"/>
    </w:rPr>
  </w:style>
  <w:style w:type="paragraph" w:customStyle="1" w:styleId="xl96">
    <w:name w:val="xl96"/>
    <w:basedOn w:val="Normal"/>
    <w:qFormat/>
    <w:rsid w:val="00A31D50"/>
    <w:pPr>
      <w:suppressAutoHyphens w:val="0"/>
      <w:spacing w:beforeAutospacing="1" w:afterAutospacing="1" w:line="240" w:lineRule="auto"/>
      <w:textAlignment w:val="top"/>
    </w:pPr>
    <w:rPr>
      <w:rFonts w:eastAsia="Times New Roman"/>
      <w:b/>
      <w:bCs/>
      <w:color w:val="auto"/>
      <w:kern w:val="0"/>
      <w:sz w:val="22"/>
      <w:szCs w:val="22"/>
    </w:rPr>
  </w:style>
  <w:style w:type="paragraph" w:customStyle="1" w:styleId="xl97">
    <w:name w:val="xl97"/>
    <w:basedOn w:val="Normal"/>
    <w:qFormat/>
    <w:rsid w:val="00A31D50"/>
    <w:pPr>
      <w:suppressAutoHyphens w:val="0"/>
      <w:spacing w:beforeAutospacing="1" w:afterAutospacing="1" w:line="240" w:lineRule="auto"/>
      <w:textAlignment w:val="top"/>
    </w:pPr>
    <w:rPr>
      <w:rFonts w:eastAsia="Times New Roman"/>
      <w:color w:val="auto"/>
      <w:kern w:val="0"/>
      <w:sz w:val="22"/>
      <w:szCs w:val="22"/>
    </w:rPr>
  </w:style>
  <w:style w:type="paragraph" w:customStyle="1" w:styleId="xl98">
    <w:name w:val="xl98"/>
    <w:basedOn w:val="Normal"/>
    <w:qFormat/>
    <w:rsid w:val="00A31D50"/>
    <w:pPr>
      <w:suppressAutoHyphens w:val="0"/>
      <w:spacing w:beforeAutospacing="1" w:afterAutospacing="1" w:line="240" w:lineRule="auto"/>
    </w:pPr>
    <w:rPr>
      <w:rFonts w:eastAsia="Times New Roman"/>
      <w:color w:val="auto"/>
      <w:kern w:val="0"/>
      <w:sz w:val="22"/>
      <w:szCs w:val="22"/>
    </w:rPr>
  </w:style>
  <w:style w:type="paragraph" w:customStyle="1" w:styleId="xl99">
    <w:name w:val="xl99"/>
    <w:basedOn w:val="Normal"/>
    <w:qFormat/>
    <w:rsid w:val="00A31D50"/>
    <w:pPr>
      <w:suppressAutoHyphens w:val="0"/>
      <w:spacing w:beforeAutospacing="1" w:afterAutospacing="1" w:line="240" w:lineRule="auto"/>
      <w:textAlignment w:val="center"/>
    </w:pPr>
    <w:rPr>
      <w:rFonts w:eastAsia="Times New Roman"/>
      <w:color w:val="auto"/>
      <w:kern w:val="0"/>
      <w:sz w:val="22"/>
      <w:szCs w:val="22"/>
    </w:rPr>
  </w:style>
  <w:style w:type="paragraph" w:customStyle="1" w:styleId="xl100">
    <w:name w:val="xl100"/>
    <w:basedOn w:val="Normal"/>
    <w:qFormat/>
    <w:rsid w:val="00A31D50"/>
    <w:pPr>
      <w:suppressAutoHyphens w:val="0"/>
      <w:spacing w:beforeAutospacing="1" w:afterAutospacing="1" w:line="240" w:lineRule="auto"/>
    </w:pPr>
    <w:rPr>
      <w:rFonts w:eastAsia="Times New Roman"/>
      <w:b/>
      <w:bCs/>
      <w:color w:val="auto"/>
      <w:kern w:val="0"/>
      <w:sz w:val="22"/>
      <w:szCs w:val="22"/>
    </w:rPr>
  </w:style>
  <w:style w:type="paragraph" w:customStyle="1" w:styleId="xl101">
    <w:name w:val="xl101"/>
    <w:basedOn w:val="Normal"/>
    <w:qFormat/>
    <w:rsid w:val="00A31D50"/>
    <w:pPr>
      <w:suppressAutoHyphens w:val="0"/>
      <w:spacing w:beforeAutospacing="1" w:afterAutospacing="1" w:line="240" w:lineRule="auto"/>
      <w:jc w:val="right"/>
    </w:pPr>
    <w:rPr>
      <w:rFonts w:eastAsia="Times New Roman"/>
      <w:i/>
      <w:iCs/>
      <w:color w:val="auto"/>
      <w:kern w:val="0"/>
      <w:sz w:val="22"/>
      <w:szCs w:val="22"/>
    </w:rPr>
  </w:style>
  <w:style w:type="paragraph" w:styleId="BodyTextIndent3">
    <w:name w:val="Body Text Indent 3"/>
    <w:basedOn w:val="Normal"/>
    <w:link w:val="BodyTextIndent3Char"/>
    <w:qFormat/>
    <w:rsid w:val="00A31D50"/>
    <w:pPr>
      <w:keepLines/>
      <w:suppressAutoHyphens w:val="0"/>
      <w:spacing w:before="60" w:after="120" w:line="240" w:lineRule="auto"/>
      <w:ind w:left="283"/>
    </w:pPr>
    <w:rPr>
      <w:rFonts w:ascii="Franklin Gothic Book" w:eastAsia="Times New Roman" w:hAnsi="Franklin Gothic Book"/>
      <w:color w:val="auto"/>
      <w:kern w:val="0"/>
      <w:sz w:val="16"/>
      <w:szCs w:val="16"/>
    </w:rPr>
  </w:style>
  <w:style w:type="paragraph" w:customStyle="1" w:styleId="CharCharChar1CharCharChar">
    <w:name w:val="Char Char Char1 Char Char Char"/>
    <w:basedOn w:val="Normal"/>
    <w:qFormat/>
    <w:rsid w:val="00A31D50"/>
    <w:pPr>
      <w:suppressAutoHyphens w:val="0"/>
      <w:spacing w:after="160" w:line="240" w:lineRule="exact"/>
    </w:pPr>
    <w:rPr>
      <w:rFonts w:ascii="Verdana" w:eastAsia="Times New Roman" w:hAnsi="Verdana"/>
      <w:color w:val="auto"/>
      <w:kern w:val="0"/>
      <w:sz w:val="20"/>
      <w:szCs w:val="20"/>
      <w:lang w:eastAsia="en-US"/>
    </w:rPr>
  </w:style>
  <w:style w:type="paragraph" w:customStyle="1" w:styleId="Normal1">
    <w:name w:val="Normal1"/>
    <w:basedOn w:val="Normal"/>
    <w:qFormat/>
    <w:rsid w:val="00A31D50"/>
    <w:pPr>
      <w:suppressAutoHyphens w:val="0"/>
      <w:spacing w:beforeAutospacing="1" w:afterAutospacing="1" w:line="240" w:lineRule="auto"/>
    </w:pPr>
    <w:rPr>
      <w:rFonts w:eastAsia="Times New Roman"/>
      <w:color w:val="auto"/>
      <w:kern w:val="0"/>
      <w:lang w:eastAsia="en-US"/>
    </w:rPr>
  </w:style>
  <w:style w:type="paragraph" w:customStyle="1" w:styleId="char">
    <w:name w:val="char"/>
    <w:basedOn w:val="Normal"/>
    <w:qFormat/>
    <w:rsid w:val="00A31D50"/>
    <w:pPr>
      <w:suppressAutoHyphens w:val="0"/>
      <w:spacing w:beforeAutospacing="1" w:afterAutospacing="1" w:line="240" w:lineRule="auto"/>
    </w:pPr>
    <w:rPr>
      <w:rFonts w:eastAsia="Times New Roman"/>
      <w:color w:val="auto"/>
      <w:kern w:val="0"/>
      <w:lang w:eastAsia="en-US"/>
    </w:rPr>
  </w:style>
  <w:style w:type="paragraph" w:customStyle="1" w:styleId="list0020paragraph">
    <w:name w:val="list_0020paragraph"/>
    <w:basedOn w:val="Normal"/>
    <w:qFormat/>
    <w:rsid w:val="00A31D50"/>
    <w:pPr>
      <w:suppressAutoHyphens w:val="0"/>
      <w:spacing w:beforeAutospacing="1" w:afterAutospacing="1" w:line="240" w:lineRule="auto"/>
    </w:pPr>
    <w:rPr>
      <w:rFonts w:eastAsia="Times New Roman"/>
      <w:color w:val="auto"/>
      <w:kern w:val="0"/>
      <w:lang w:eastAsia="en-US"/>
    </w:rPr>
  </w:style>
  <w:style w:type="paragraph" w:customStyle="1" w:styleId="body0020text0020indent">
    <w:name w:val="body_0020text_0020indent"/>
    <w:basedOn w:val="Normal"/>
    <w:qFormat/>
    <w:rsid w:val="00A31D50"/>
    <w:pPr>
      <w:suppressAutoHyphens w:val="0"/>
      <w:spacing w:beforeAutospacing="1" w:afterAutospacing="1" w:line="240" w:lineRule="auto"/>
    </w:pPr>
    <w:rPr>
      <w:rFonts w:eastAsia="Times New Roman"/>
      <w:color w:val="auto"/>
      <w:kern w:val="0"/>
      <w:lang w:eastAsia="en-US"/>
    </w:rPr>
  </w:style>
  <w:style w:type="paragraph" w:customStyle="1" w:styleId="comment0020text">
    <w:name w:val="comment_0020text"/>
    <w:basedOn w:val="Normal"/>
    <w:qFormat/>
    <w:rsid w:val="00A31D50"/>
    <w:pPr>
      <w:suppressAutoHyphens w:val="0"/>
      <w:spacing w:beforeAutospacing="1" w:afterAutospacing="1" w:line="240" w:lineRule="auto"/>
    </w:pPr>
    <w:rPr>
      <w:rFonts w:eastAsia="Times New Roman"/>
      <w:color w:val="auto"/>
      <w:kern w:val="0"/>
      <w:lang w:eastAsia="en-US"/>
    </w:rPr>
  </w:style>
  <w:style w:type="paragraph" w:customStyle="1" w:styleId="body0020text00202">
    <w:name w:val="body_0020text_00202"/>
    <w:basedOn w:val="Normal"/>
    <w:qFormat/>
    <w:rsid w:val="00A31D50"/>
    <w:pPr>
      <w:suppressAutoHyphens w:val="0"/>
      <w:spacing w:beforeAutospacing="1" w:afterAutospacing="1" w:line="240" w:lineRule="auto"/>
    </w:pPr>
    <w:rPr>
      <w:rFonts w:eastAsia="Times New Roman"/>
      <w:color w:val="auto"/>
      <w:kern w:val="0"/>
      <w:lang w:eastAsia="en-US"/>
    </w:rPr>
  </w:style>
  <w:style w:type="paragraph" w:customStyle="1" w:styleId="no0020spacing">
    <w:name w:val="no_0020spacing"/>
    <w:basedOn w:val="Normal"/>
    <w:qFormat/>
    <w:rsid w:val="00A31D50"/>
    <w:pPr>
      <w:suppressAutoHyphens w:val="0"/>
      <w:spacing w:beforeAutospacing="1" w:afterAutospacing="1" w:line="240" w:lineRule="auto"/>
    </w:pPr>
    <w:rPr>
      <w:rFonts w:eastAsia="Times New Roman"/>
      <w:color w:val="auto"/>
      <w:kern w:val="0"/>
      <w:lang w:eastAsia="en-US"/>
    </w:rPr>
  </w:style>
  <w:style w:type="paragraph" w:customStyle="1" w:styleId="unnamedstyle76">
    <w:name w:val="unnamedstyle76"/>
    <w:basedOn w:val="Normal"/>
    <w:qFormat/>
    <w:rsid w:val="00A31D50"/>
    <w:pPr>
      <w:suppressAutoHyphens w:val="0"/>
      <w:spacing w:beforeAutospacing="1" w:afterAutospacing="1" w:line="240" w:lineRule="auto"/>
    </w:pPr>
    <w:rPr>
      <w:rFonts w:eastAsia="Times New Roman"/>
      <w:color w:val="auto"/>
      <w:kern w:val="0"/>
      <w:lang w:eastAsia="en-US"/>
    </w:rPr>
  </w:style>
  <w:style w:type="paragraph" w:customStyle="1" w:styleId="CharChar91">
    <w:name w:val="Char Char91"/>
    <w:basedOn w:val="Normal"/>
    <w:qFormat/>
    <w:rsid w:val="00A31D50"/>
    <w:pPr>
      <w:suppressAutoHyphens w:val="0"/>
      <w:spacing w:after="160" w:line="240" w:lineRule="exact"/>
    </w:pPr>
    <w:rPr>
      <w:rFonts w:ascii="Verdana" w:eastAsia="Times New Roman" w:hAnsi="Verdana"/>
      <w:color w:val="auto"/>
      <w:kern w:val="0"/>
      <w:sz w:val="20"/>
      <w:szCs w:val="20"/>
      <w:lang w:eastAsia="en-US"/>
    </w:rPr>
  </w:style>
  <w:style w:type="paragraph" w:customStyle="1" w:styleId="CommentText2">
    <w:name w:val="Comment Text2"/>
    <w:basedOn w:val="Normal"/>
    <w:qFormat/>
    <w:rsid w:val="00A31D50"/>
    <w:rPr>
      <w:sz w:val="20"/>
      <w:szCs w:val="20"/>
    </w:rPr>
  </w:style>
  <w:style w:type="paragraph" w:customStyle="1" w:styleId="CommentSubject2">
    <w:name w:val="Comment Subject2"/>
    <w:basedOn w:val="CommentText2"/>
    <w:qFormat/>
    <w:rsid w:val="00A31D50"/>
    <w:rPr>
      <w:b/>
      <w:bCs/>
    </w:rPr>
  </w:style>
  <w:style w:type="paragraph" w:customStyle="1" w:styleId="CharCharChar1Char1">
    <w:name w:val="Char Char Char1 Char1"/>
    <w:basedOn w:val="Normal"/>
    <w:qFormat/>
    <w:rsid w:val="00A31D50"/>
    <w:pPr>
      <w:suppressAutoHyphens w:val="0"/>
      <w:spacing w:after="160" w:line="240" w:lineRule="exact"/>
    </w:pPr>
    <w:rPr>
      <w:rFonts w:ascii="Verdana" w:eastAsia="Times New Roman" w:hAnsi="Verdana"/>
      <w:color w:val="auto"/>
      <w:kern w:val="0"/>
      <w:sz w:val="20"/>
      <w:szCs w:val="20"/>
      <w:lang w:eastAsia="en-US"/>
    </w:rPr>
  </w:style>
  <w:style w:type="paragraph" w:customStyle="1" w:styleId="CharCharChar1CharCharChar1">
    <w:name w:val="Char Char Char1 Char Char Char1"/>
    <w:basedOn w:val="Normal"/>
    <w:qFormat/>
    <w:rsid w:val="00A31D50"/>
    <w:pPr>
      <w:suppressAutoHyphens w:val="0"/>
      <w:spacing w:after="160" w:line="240" w:lineRule="exact"/>
    </w:pPr>
    <w:rPr>
      <w:rFonts w:ascii="Verdana" w:eastAsia="Times New Roman" w:hAnsi="Verdana"/>
      <w:color w:val="auto"/>
      <w:kern w:val="0"/>
      <w:sz w:val="20"/>
      <w:szCs w:val="20"/>
      <w:lang w:eastAsia="en-US"/>
    </w:rPr>
  </w:style>
  <w:style w:type="paragraph" w:customStyle="1" w:styleId="Normal2">
    <w:name w:val="Normal2"/>
    <w:basedOn w:val="Normal"/>
    <w:qFormat/>
    <w:rsid w:val="00A31D50"/>
    <w:pPr>
      <w:suppressAutoHyphens w:val="0"/>
      <w:spacing w:beforeAutospacing="1" w:afterAutospacing="1" w:line="240" w:lineRule="auto"/>
    </w:pPr>
    <w:rPr>
      <w:rFonts w:eastAsia="Times New Roman"/>
      <w:color w:val="auto"/>
      <w:kern w:val="0"/>
      <w:lang w:eastAsia="en-US"/>
    </w:rPr>
  </w:style>
  <w:style w:type="paragraph" w:customStyle="1" w:styleId="CommentText11">
    <w:name w:val="Comment Text11"/>
    <w:basedOn w:val="Standard"/>
    <w:qFormat/>
    <w:rsid w:val="00A31D50"/>
    <w:pPr>
      <w:widowControl/>
      <w:spacing w:line="100" w:lineRule="atLeast"/>
    </w:pPr>
    <w:rPr>
      <w:rFonts w:eastAsia="Times New Roman" w:cs="Times New Roman"/>
      <w:color w:val="000000"/>
      <w:sz w:val="20"/>
      <w:szCs w:val="20"/>
      <w:lang w:val="en-US" w:eastAsia="ar-SA" w:bidi="ar-SA"/>
    </w:rPr>
  </w:style>
  <w:style w:type="paragraph" w:customStyle="1" w:styleId="CommentSubject11">
    <w:name w:val="Comment Subject11"/>
    <w:basedOn w:val="CommentText11"/>
    <w:qFormat/>
    <w:rsid w:val="00A31D50"/>
    <w:rPr>
      <w:b/>
      <w:bCs/>
    </w:rPr>
  </w:style>
  <w:style w:type="paragraph" w:customStyle="1" w:styleId="Bodytext21">
    <w:name w:val="Body text (2)"/>
    <w:basedOn w:val="Normal"/>
    <w:qFormat/>
    <w:rsid w:val="00A31D50"/>
    <w:pPr>
      <w:shd w:val="clear" w:color="auto" w:fill="FFFFFF"/>
      <w:spacing w:before="180" w:after="180" w:line="240" w:lineRule="atLeast"/>
      <w:ind w:hanging="360"/>
    </w:pPr>
    <w:rPr>
      <w:rFonts w:ascii="Calibri" w:eastAsia="Times New Roman" w:hAnsi="Calibri" w:cs="Calibri"/>
      <w:color w:val="auto"/>
      <w:kern w:val="0"/>
      <w:sz w:val="20"/>
    </w:rPr>
  </w:style>
  <w:style w:type="paragraph" w:styleId="ListParagraph">
    <w:name w:val="List Paragraph"/>
    <w:basedOn w:val="Normal"/>
    <w:uiPriority w:val="34"/>
    <w:qFormat/>
    <w:rsid w:val="009120EF"/>
    <w:pPr>
      <w:ind w:left="720"/>
    </w:pPr>
  </w:style>
  <w:style w:type="table" w:styleId="TableGrid">
    <w:name w:val="Table Grid"/>
    <w:basedOn w:val="TableNormal"/>
    <w:rsid w:val="00A31D50"/>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A31D50"/>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32">
    <w:name w:val="ListLabel 32"/>
    <w:rsid w:val="005B479E"/>
    <w:rPr>
      <w:b/>
      <w: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kp-stadion.rs/" TargetMode="External"/><Relationship Id="rId13" Type="http://schemas.openxmlformats.org/officeDocument/2006/relationships/hyperlink" Target="mailto:sekretarijat@jkp-stadion.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jat@jkp-stadion.rs" TargetMode="External"/><Relationship Id="rId17" Type="http://schemas.openxmlformats.org/officeDocument/2006/relationships/hyperlink" Target="mailto:sekretarijat@jkp-stadion.rs" TargetMode="External"/><Relationship Id="rId2" Type="http://schemas.openxmlformats.org/officeDocument/2006/relationships/numbering" Target="numbering.xml"/><Relationship Id="rId16" Type="http://schemas.openxmlformats.org/officeDocument/2006/relationships/hyperlink" Target="mailto:sekretarijat@jkp-stadion.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jat@jkp-stadion.rs" TargetMode="External"/><Relationship Id="rId5" Type="http://schemas.openxmlformats.org/officeDocument/2006/relationships/webSettings" Target="webSettings.xml"/><Relationship Id="rId15" Type="http://schemas.openxmlformats.org/officeDocument/2006/relationships/hyperlink" Target="mailto:sekretarijat@jkp-stadion.rs" TargetMode="External"/><Relationship Id="rId10" Type="http://schemas.openxmlformats.org/officeDocument/2006/relationships/hyperlink" Target="http://www.ujn.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jat@jkp-stadion.rs" TargetMode="External"/><Relationship Id="rId14" Type="http://schemas.openxmlformats.org/officeDocument/2006/relationships/hyperlink" Target="mailto:sekretarijat@jkp-stadion.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9C44E-2556-471B-ACC1-6A33FE46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9364</Words>
  <Characters>53380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ЈКП СТАДИОН</vt:lpstr>
    </vt:vector>
  </TitlesOfParts>
  <Company/>
  <LinksUpToDate>false</LinksUpToDate>
  <CharactersWithSpaces>62619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ЈКП СТАДИОН</dc:title>
  <dc:subject/>
  <dc:creator>Janos Nagel</dc:creator>
  <dc:description/>
  <cp:lastModifiedBy>user5</cp:lastModifiedBy>
  <cp:revision>29</cp:revision>
  <cp:lastPrinted>2020-06-16T13:57:00Z</cp:lastPrinted>
  <dcterms:created xsi:type="dcterms:W3CDTF">2020-06-12T12:46:00Z</dcterms:created>
  <dcterms:modified xsi:type="dcterms:W3CDTF">2020-06-17T09:45:00Z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